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2F574" w14:textId="77777777" w:rsidR="00AB6DA4" w:rsidRDefault="0031287F">
      <w:r>
        <w:rPr>
          <w:noProof/>
        </w:rPr>
        <w:drawing>
          <wp:inline distT="0" distB="0" distL="0" distR="0" wp14:anchorId="61790F65" wp14:editId="7C507991">
            <wp:extent cx="6115050" cy="815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6115050" cy="8153400"/>
                    </a:xfrm>
                    <a:prstGeom prst="rect">
                      <a:avLst/>
                    </a:prstGeom>
                  </pic:spPr>
                </pic:pic>
              </a:graphicData>
            </a:graphic>
          </wp:inline>
        </w:drawing>
      </w:r>
    </w:p>
    <w:p w14:paraId="00AF7816" w14:textId="77777777" w:rsidR="00F12B65" w:rsidRDefault="006B419B" w:rsidP="00F12B65">
      <w:pPr>
        <w:jc w:val="center"/>
        <w:rPr>
          <w:b/>
          <w:bCs/>
        </w:rPr>
      </w:pPr>
      <w:r>
        <w:rPr>
          <w:b/>
          <w:bCs/>
        </w:rPr>
        <w:lastRenderedPageBreak/>
        <w:t xml:space="preserve">Preface to </w:t>
      </w:r>
      <w:r>
        <w:rPr>
          <w:b/>
          <w:bCs/>
          <w:i/>
        </w:rPr>
        <w:t xml:space="preserve">Prayers </w:t>
      </w:r>
      <w:r>
        <w:rPr>
          <w:b/>
          <w:bCs/>
        </w:rPr>
        <w:t xml:space="preserve">and </w:t>
      </w:r>
      <w:r>
        <w:rPr>
          <w:b/>
          <w:bCs/>
          <w:i/>
        </w:rPr>
        <w:t xml:space="preserve">Praise </w:t>
      </w:r>
      <w:r>
        <w:rPr>
          <w:b/>
          <w:bCs/>
        </w:rPr>
        <w:t xml:space="preserve">from the </w:t>
      </w:r>
      <w:r>
        <w:rPr>
          <w:b/>
          <w:bCs/>
          <w:u w:val="single"/>
        </w:rPr>
        <w:t>Psalms</w:t>
      </w:r>
      <w:r w:rsidR="00F12B65">
        <w:rPr>
          <w:b/>
          <w:bCs/>
        </w:rPr>
        <w:t>:</w:t>
      </w:r>
      <w:r>
        <w:rPr>
          <w:b/>
          <w:bCs/>
        </w:rPr>
        <w:t xml:space="preserve">  </w:t>
      </w:r>
    </w:p>
    <w:p w14:paraId="3FBF0674" w14:textId="669EA793" w:rsidR="006B419B" w:rsidRDefault="006B419B" w:rsidP="00F12B65">
      <w:pPr>
        <w:spacing w:after="360"/>
        <w:jc w:val="center"/>
        <w:rPr>
          <w:b/>
          <w:bCs/>
        </w:rPr>
      </w:pPr>
      <w:r>
        <w:rPr>
          <w:b/>
          <w:bCs/>
        </w:rPr>
        <w:t>Understanding Prayer Generally</w:t>
      </w:r>
    </w:p>
    <w:p w14:paraId="010BCBD7" w14:textId="77777777" w:rsidR="006B419B" w:rsidRPr="00F12B65" w:rsidRDefault="006B419B" w:rsidP="006B419B">
      <w:pPr>
        <w:pStyle w:val="ListParagraph"/>
        <w:numPr>
          <w:ilvl w:val="0"/>
          <w:numId w:val="3"/>
        </w:numPr>
        <w:spacing w:after="720"/>
        <w:contextualSpacing w:val="0"/>
        <w:rPr>
          <w:bCs/>
        </w:rPr>
      </w:pPr>
      <w:r w:rsidRPr="00F12B65">
        <w:rPr>
          <w:bCs/>
        </w:rPr>
        <w:t xml:space="preserve">What verse(s) do you think best </w:t>
      </w:r>
      <w:r w:rsidRPr="00F12B65">
        <w:rPr>
          <w:bCs/>
          <w:i/>
        </w:rPr>
        <w:t xml:space="preserve">defines </w:t>
      </w:r>
      <w:r w:rsidRPr="00F12B65">
        <w:rPr>
          <w:bCs/>
        </w:rPr>
        <w:t>prayer?</w:t>
      </w:r>
    </w:p>
    <w:p w14:paraId="3C97B72B" w14:textId="77777777" w:rsidR="006B419B" w:rsidRPr="00F12B65" w:rsidRDefault="006B419B" w:rsidP="006B419B">
      <w:pPr>
        <w:pStyle w:val="ListParagraph"/>
        <w:numPr>
          <w:ilvl w:val="0"/>
          <w:numId w:val="3"/>
        </w:numPr>
        <w:spacing w:after="120"/>
        <w:contextualSpacing w:val="0"/>
        <w:rPr>
          <w:bCs/>
        </w:rPr>
      </w:pPr>
      <w:r w:rsidRPr="00F12B65">
        <w:rPr>
          <w:bCs/>
          <w:u w:val="single"/>
        </w:rPr>
        <w:t>Matt.6</w:t>
      </w:r>
      <w:proofErr w:type="gramStart"/>
      <w:r w:rsidRPr="00F12B65">
        <w:rPr>
          <w:bCs/>
          <w:u w:val="single"/>
        </w:rPr>
        <w:t>:9</w:t>
      </w:r>
      <w:proofErr w:type="gramEnd"/>
      <w:r w:rsidRPr="00F12B65">
        <w:rPr>
          <w:bCs/>
          <w:u w:val="single"/>
        </w:rPr>
        <w:t>-13</w:t>
      </w:r>
      <w:r w:rsidRPr="00F12B65">
        <w:rPr>
          <w:bCs/>
        </w:rPr>
        <w:t xml:space="preserve">.  How would classify or describe each part of this </w:t>
      </w:r>
      <w:r w:rsidRPr="00F12B65">
        <w:rPr>
          <w:bCs/>
          <w:i/>
        </w:rPr>
        <w:t xml:space="preserve">model </w:t>
      </w:r>
      <w:r w:rsidRPr="00F12B65">
        <w:rPr>
          <w:bCs/>
        </w:rPr>
        <w:t>prayer:</w:t>
      </w:r>
    </w:p>
    <w:p w14:paraId="235AD214" w14:textId="77777777" w:rsidR="006B419B" w:rsidRPr="00F12B65" w:rsidRDefault="006B419B" w:rsidP="006B419B">
      <w:pPr>
        <w:pStyle w:val="ListParagraph"/>
        <w:numPr>
          <w:ilvl w:val="0"/>
          <w:numId w:val="4"/>
        </w:numPr>
        <w:spacing w:after="720"/>
        <w:contextualSpacing w:val="0"/>
        <w:rPr>
          <w:bCs/>
        </w:rPr>
      </w:pPr>
      <w:proofErr w:type="gramStart"/>
      <w:r w:rsidRPr="00F12B65">
        <w:rPr>
          <w:bCs/>
          <w:u w:val="single"/>
        </w:rPr>
        <w:t>v</w:t>
      </w:r>
      <w:proofErr w:type="gramEnd"/>
      <w:r w:rsidRPr="00F12B65">
        <w:rPr>
          <w:bCs/>
          <w:u w:val="single"/>
        </w:rPr>
        <w:t>.9</w:t>
      </w:r>
      <w:r w:rsidRPr="00F12B65">
        <w:rPr>
          <w:bCs/>
        </w:rPr>
        <w:t>?</w:t>
      </w:r>
    </w:p>
    <w:p w14:paraId="6E3A05F4" w14:textId="77777777" w:rsidR="006B419B" w:rsidRPr="00F12B65" w:rsidRDefault="006B419B" w:rsidP="006B419B">
      <w:pPr>
        <w:pStyle w:val="ListParagraph"/>
        <w:numPr>
          <w:ilvl w:val="0"/>
          <w:numId w:val="4"/>
        </w:numPr>
        <w:spacing w:after="720"/>
        <w:contextualSpacing w:val="0"/>
        <w:rPr>
          <w:bCs/>
        </w:rPr>
      </w:pPr>
      <w:proofErr w:type="gramStart"/>
      <w:r w:rsidRPr="00F12B65">
        <w:rPr>
          <w:bCs/>
          <w:u w:val="single"/>
        </w:rPr>
        <w:t>v</w:t>
      </w:r>
      <w:proofErr w:type="gramEnd"/>
      <w:r w:rsidRPr="00F12B65">
        <w:rPr>
          <w:bCs/>
          <w:u w:val="single"/>
        </w:rPr>
        <w:t>.10</w:t>
      </w:r>
      <w:r w:rsidRPr="00F12B65">
        <w:rPr>
          <w:bCs/>
        </w:rPr>
        <w:t>?</w:t>
      </w:r>
    </w:p>
    <w:p w14:paraId="430366CA" w14:textId="77777777" w:rsidR="006B419B" w:rsidRPr="00F12B65" w:rsidRDefault="006B419B" w:rsidP="006B419B">
      <w:pPr>
        <w:pStyle w:val="ListParagraph"/>
        <w:numPr>
          <w:ilvl w:val="0"/>
          <w:numId w:val="4"/>
        </w:numPr>
        <w:spacing w:after="720"/>
        <w:contextualSpacing w:val="0"/>
        <w:rPr>
          <w:bCs/>
        </w:rPr>
      </w:pPr>
      <w:proofErr w:type="gramStart"/>
      <w:r w:rsidRPr="00F12B65">
        <w:rPr>
          <w:bCs/>
          <w:u w:val="single"/>
        </w:rPr>
        <w:t>v</w:t>
      </w:r>
      <w:proofErr w:type="gramEnd"/>
      <w:r w:rsidRPr="00F12B65">
        <w:rPr>
          <w:bCs/>
          <w:u w:val="single"/>
        </w:rPr>
        <w:t>.11</w:t>
      </w:r>
      <w:r w:rsidRPr="00F12B65">
        <w:rPr>
          <w:bCs/>
        </w:rPr>
        <w:t>?</w:t>
      </w:r>
    </w:p>
    <w:p w14:paraId="748B24AD" w14:textId="77777777" w:rsidR="006B419B" w:rsidRPr="00F12B65" w:rsidRDefault="006B419B" w:rsidP="006B419B">
      <w:pPr>
        <w:pStyle w:val="ListParagraph"/>
        <w:numPr>
          <w:ilvl w:val="0"/>
          <w:numId w:val="4"/>
        </w:numPr>
        <w:spacing w:after="720"/>
        <w:contextualSpacing w:val="0"/>
        <w:rPr>
          <w:bCs/>
        </w:rPr>
      </w:pPr>
      <w:proofErr w:type="gramStart"/>
      <w:r w:rsidRPr="00F12B65">
        <w:rPr>
          <w:bCs/>
          <w:u w:val="single"/>
        </w:rPr>
        <w:t>v</w:t>
      </w:r>
      <w:proofErr w:type="gramEnd"/>
      <w:r w:rsidRPr="00F12B65">
        <w:rPr>
          <w:bCs/>
          <w:u w:val="single"/>
        </w:rPr>
        <w:t>.12</w:t>
      </w:r>
      <w:r w:rsidRPr="00F12B65">
        <w:rPr>
          <w:bCs/>
        </w:rPr>
        <w:t>?</w:t>
      </w:r>
    </w:p>
    <w:p w14:paraId="190B0420" w14:textId="77777777" w:rsidR="006B419B" w:rsidRPr="00F12B65" w:rsidRDefault="006B419B" w:rsidP="006B419B">
      <w:pPr>
        <w:pStyle w:val="ListParagraph"/>
        <w:numPr>
          <w:ilvl w:val="0"/>
          <w:numId w:val="4"/>
        </w:numPr>
        <w:spacing w:after="720"/>
        <w:contextualSpacing w:val="0"/>
        <w:rPr>
          <w:bCs/>
        </w:rPr>
      </w:pPr>
      <w:proofErr w:type="gramStart"/>
      <w:r w:rsidRPr="00F12B65">
        <w:rPr>
          <w:bCs/>
          <w:u w:val="single"/>
        </w:rPr>
        <w:t>v</w:t>
      </w:r>
      <w:proofErr w:type="gramEnd"/>
      <w:r w:rsidRPr="00F12B65">
        <w:rPr>
          <w:bCs/>
          <w:u w:val="single"/>
        </w:rPr>
        <w:t>.13</w:t>
      </w:r>
      <w:r w:rsidRPr="00F12B65">
        <w:rPr>
          <w:bCs/>
        </w:rPr>
        <w:t>?</w:t>
      </w:r>
    </w:p>
    <w:p w14:paraId="56A9FC17" w14:textId="77777777" w:rsidR="006B419B" w:rsidRPr="00F12B65" w:rsidRDefault="006B419B" w:rsidP="006B419B">
      <w:pPr>
        <w:pStyle w:val="ListParagraph"/>
        <w:numPr>
          <w:ilvl w:val="0"/>
          <w:numId w:val="5"/>
        </w:numPr>
        <w:spacing w:after="120"/>
        <w:ind w:left="360"/>
        <w:rPr>
          <w:bCs/>
        </w:rPr>
      </w:pPr>
      <w:r w:rsidRPr="00F12B65">
        <w:rPr>
          <w:bCs/>
          <w:u w:val="single"/>
        </w:rPr>
        <w:t>1Tim.2</w:t>
      </w:r>
      <w:proofErr w:type="gramStart"/>
      <w:r w:rsidRPr="00F12B65">
        <w:rPr>
          <w:bCs/>
          <w:u w:val="single"/>
        </w:rPr>
        <w:t>:1</w:t>
      </w:r>
      <w:proofErr w:type="gramEnd"/>
      <w:r w:rsidRPr="00F12B65">
        <w:rPr>
          <w:bCs/>
        </w:rPr>
        <w:t xml:space="preserve"> identifies four</w:t>
      </w:r>
      <w:r w:rsidRPr="00F12B65">
        <w:rPr>
          <w:bCs/>
          <w:i/>
          <w:iCs/>
        </w:rPr>
        <w:t xml:space="preserve"> elements types </w:t>
      </w:r>
      <w:r w:rsidRPr="00F12B65">
        <w:rPr>
          <w:bCs/>
        </w:rPr>
        <w:t>of prayers</w:t>
      </w:r>
      <w:r w:rsidRPr="00F12B65">
        <w:rPr>
          <w:bCs/>
          <w:lang w:val="mr-IN"/>
        </w:rPr>
        <w:t>:</w:t>
      </w:r>
    </w:p>
    <w:p w14:paraId="5238EE99" w14:textId="77777777" w:rsidR="006B419B" w:rsidRPr="00F12B65" w:rsidRDefault="006B419B" w:rsidP="006B419B">
      <w:pPr>
        <w:numPr>
          <w:ilvl w:val="0"/>
          <w:numId w:val="1"/>
        </w:numPr>
        <w:spacing w:after="120"/>
      </w:pPr>
      <w:r w:rsidRPr="00F12B65">
        <w:rPr>
          <w:bCs/>
          <w:i/>
          <w:iCs/>
        </w:rPr>
        <w:t xml:space="preserve">Entreaties </w:t>
      </w:r>
      <w:r w:rsidRPr="00F12B65">
        <w:rPr>
          <w:bCs/>
        </w:rPr>
        <w:t>(</w:t>
      </w:r>
      <w:r w:rsidRPr="00F12B65">
        <w:rPr>
          <w:bCs/>
          <w:i/>
          <w:iCs/>
        </w:rPr>
        <w:t xml:space="preserve">supplications, </w:t>
      </w:r>
      <w:r w:rsidRPr="00F12B65">
        <w:rPr>
          <w:bCs/>
        </w:rPr>
        <w:t xml:space="preserve">KJV): </w:t>
      </w:r>
      <w:proofErr w:type="spellStart"/>
      <w:r w:rsidRPr="00F12B65">
        <w:rPr>
          <w:bCs/>
          <w:i/>
          <w:iCs/>
        </w:rPr>
        <w:t>deesis</w:t>
      </w:r>
      <w:proofErr w:type="spellEnd"/>
      <w:r w:rsidRPr="00F12B65">
        <w:rPr>
          <w:bCs/>
        </w:rPr>
        <w:t xml:space="preserve">- want, need, penury, privation; seeking, asking, </w:t>
      </w:r>
      <w:r w:rsidRPr="00F12B65">
        <w:rPr>
          <w:bCs/>
          <w:u w:val="single"/>
        </w:rPr>
        <w:t>cf. Rom.10</w:t>
      </w:r>
      <w:proofErr w:type="gramStart"/>
      <w:r w:rsidRPr="00F12B65">
        <w:rPr>
          <w:bCs/>
          <w:u w:val="single"/>
        </w:rPr>
        <w:t>:1</w:t>
      </w:r>
      <w:proofErr w:type="gramEnd"/>
      <w:r w:rsidRPr="00F12B65">
        <w:rPr>
          <w:bCs/>
        </w:rPr>
        <w:t xml:space="preserve">; </w:t>
      </w:r>
      <w:r w:rsidRPr="00F12B65">
        <w:rPr>
          <w:bCs/>
          <w:u w:val="single"/>
        </w:rPr>
        <w:t>1Tim.5:5</w:t>
      </w:r>
      <w:r w:rsidRPr="00F12B65">
        <w:rPr>
          <w:bCs/>
        </w:rPr>
        <w:t xml:space="preserve">; </w:t>
      </w:r>
      <w:r w:rsidRPr="00F12B65">
        <w:rPr>
          <w:bCs/>
          <w:u w:val="single"/>
        </w:rPr>
        <w:t>Jas.5:16</w:t>
      </w:r>
      <w:r w:rsidRPr="00F12B65">
        <w:rPr>
          <w:bCs/>
        </w:rPr>
        <w:t xml:space="preserve">;  </w:t>
      </w:r>
    </w:p>
    <w:p w14:paraId="6D26412A" w14:textId="77777777" w:rsidR="006B419B" w:rsidRPr="00F12B65" w:rsidRDefault="006B419B" w:rsidP="006B419B">
      <w:pPr>
        <w:numPr>
          <w:ilvl w:val="0"/>
          <w:numId w:val="1"/>
        </w:numPr>
        <w:spacing w:after="120"/>
      </w:pPr>
      <w:r w:rsidRPr="00F12B65">
        <w:rPr>
          <w:bCs/>
          <w:i/>
          <w:iCs/>
        </w:rPr>
        <w:t xml:space="preserve">Prayers: </w:t>
      </w:r>
      <w:proofErr w:type="spellStart"/>
      <w:r w:rsidRPr="00F12B65">
        <w:rPr>
          <w:bCs/>
          <w:i/>
          <w:iCs/>
        </w:rPr>
        <w:t>prosuche</w:t>
      </w:r>
      <w:proofErr w:type="spellEnd"/>
      <w:r w:rsidRPr="00F12B65">
        <w:rPr>
          <w:bCs/>
          <w:i/>
          <w:iCs/>
        </w:rPr>
        <w:t xml:space="preserve">- </w:t>
      </w:r>
      <w:r w:rsidRPr="00F12B65">
        <w:rPr>
          <w:bCs/>
        </w:rPr>
        <w:t xml:space="preserve">prayer or a place of prayer, </w:t>
      </w:r>
      <w:r w:rsidRPr="00F12B65">
        <w:rPr>
          <w:bCs/>
          <w:u w:val="single"/>
        </w:rPr>
        <w:t>cf. Matt.21</w:t>
      </w:r>
      <w:proofErr w:type="gramStart"/>
      <w:r w:rsidRPr="00F12B65">
        <w:rPr>
          <w:bCs/>
          <w:u w:val="single"/>
        </w:rPr>
        <w:t>:13,22</w:t>
      </w:r>
      <w:proofErr w:type="gramEnd"/>
      <w:r w:rsidRPr="00F12B65">
        <w:rPr>
          <w:bCs/>
        </w:rPr>
        <w:t xml:space="preserve">; </w:t>
      </w:r>
      <w:r w:rsidRPr="00F12B65">
        <w:rPr>
          <w:bCs/>
          <w:u w:val="single"/>
        </w:rPr>
        <w:t>Rom.12:12</w:t>
      </w:r>
      <w:r w:rsidRPr="00F12B65">
        <w:rPr>
          <w:bCs/>
        </w:rPr>
        <w:t>;</w:t>
      </w:r>
    </w:p>
    <w:p w14:paraId="6F9EE370" w14:textId="77777777" w:rsidR="006B419B" w:rsidRPr="00F12B65" w:rsidRDefault="006B419B" w:rsidP="006B419B">
      <w:pPr>
        <w:numPr>
          <w:ilvl w:val="0"/>
          <w:numId w:val="1"/>
        </w:numPr>
        <w:spacing w:after="120"/>
      </w:pPr>
      <w:r w:rsidRPr="00F12B65">
        <w:rPr>
          <w:bCs/>
          <w:i/>
          <w:iCs/>
        </w:rPr>
        <w:t xml:space="preserve">Petitions </w:t>
      </w:r>
      <w:r w:rsidRPr="00F12B65">
        <w:rPr>
          <w:bCs/>
        </w:rPr>
        <w:t>(</w:t>
      </w:r>
      <w:r w:rsidRPr="00F12B65">
        <w:rPr>
          <w:bCs/>
          <w:i/>
          <w:iCs/>
        </w:rPr>
        <w:t>intercessions</w:t>
      </w:r>
      <w:r w:rsidRPr="00F12B65">
        <w:rPr>
          <w:bCs/>
        </w:rPr>
        <w:t>, KJV):</w:t>
      </w:r>
      <w:r w:rsidRPr="00F12B65">
        <w:rPr>
          <w:bCs/>
          <w:i/>
          <w:iCs/>
        </w:rPr>
        <w:t xml:space="preserve"> </w:t>
      </w:r>
      <w:proofErr w:type="spellStart"/>
      <w:r w:rsidRPr="00F12B65">
        <w:rPr>
          <w:bCs/>
          <w:i/>
          <w:iCs/>
        </w:rPr>
        <w:t>enteuxis</w:t>
      </w:r>
      <w:proofErr w:type="spellEnd"/>
      <w:r w:rsidRPr="00F12B65">
        <w:rPr>
          <w:bCs/>
          <w:i/>
          <w:iCs/>
        </w:rPr>
        <w:t xml:space="preserve">- </w:t>
      </w:r>
      <w:r w:rsidRPr="00F12B65">
        <w:rPr>
          <w:bCs/>
        </w:rPr>
        <w:t xml:space="preserve">to fall in with; converse or for any other cause, </w:t>
      </w:r>
      <w:r w:rsidRPr="00F12B65">
        <w:rPr>
          <w:bCs/>
          <w:u w:val="single"/>
        </w:rPr>
        <w:t>cf. 1Tim.4</w:t>
      </w:r>
      <w:proofErr w:type="gramStart"/>
      <w:r w:rsidRPr="00F12B65">
        <w:rPr>
          <w:bCs/>
          <w:u w:val="single"/>
        </w:rPr>
        <w:t>:5</w:t>
      </w:r>
      <w:proofErr w:type="gramEnd"/>
      <w:r w:rsidRPr="00F12B65">
        <w:rPr>
          <w:bCs/>
        </w:rPr>
        <w:t xml:space="preserve"> (</w:t>
      </w:r>
      <w:proofErr w:type="spellStart"/>
      <w:r w:rsidRPr="00F12B65">
        <w:rPr>
          <w:bCs/>
          <w:i/>
        </w:rPr>
        <w:t>enteuxis</w:t>
      </w:r>
      <w:proofErr w:type="spellEnd"/>
      <w:r w:rsidRPr="00F12B65">
        <w:rPr>
          <w:bCs/>
          <w:i/>
        </w:rPr>
        <w:t xml:space="preserve"> </w:t>
      </w:r>
      <w:r w:rsidRPr="00F12B65">
        <w:rPr>
          <w:bCs/>
        </w:rPr>
        <w:t xml:space="preserve">is only found in </w:t>
      </w:r>
      <w:r w:rsidRPr="00F12B65">
        <w:rPr>
          <w:bCs/>
          <w:u w:val="single"/>
        </w:rPr>
        <w:t>1Tim.2:1</w:t>
      </w:r>
      <w:r w:rsidRPr="00F12B65">
        <w:rPr>
          <w:bCs/>
        </w:rPr>
        <w:t xml:space="preserve"> and </w:t>
      </w:r>
      <w:r w:rsidRPr="00F12B65">
        <w:rPr>
          <w:bCs/>
          <w:u w:val="single"/>
        </w:rPr>
        <w:t>4:5</w:t>
      </w:r>
      <w:r w:rsidRPr="00F12B65">
        <w:rPr>
          <w:bCs/>
        </w:rPr>
        <w:t xml:space="preserve">, though the verb form, </w:t>
      </w:r>
      <w:proofErr w:type="spellStart"/>
      <w:r w:rsidRPr="00F12B65">
        <w:rPr>
          <w:bCs/>
          <w:i/>
        </w:rPr>
        <w:t>entynchano</w:t>
      </w:r>
      <w:proofErr w:type="spellEnd"/>
      <w:r w:rsidRPr="00F12B65">
        <w:rPr>
          <w:bCs/>
          <w:i/>
        </w:rPr>
        <w:t xml:space="preserve"> </w:t>
      </w:r>
      <w:r w:rsidRPr="00F12B65">
        <w:rPr>
          <w:bCs/>
        </w:rPr>
        <w:t>{</w:t>
      </w:r>
      <w:r w:rsidRPr="00F12B65">
        <w:rPr>
          <w:bCs/>
          <w:i/>
        </w:rPr>
        <w:t>intercede</w:t>
      </w:r>
      <w:r w:rsidRPr="00F12B65">
        <w:rPr>
          <w:bCs/>
        </w:rPr>
        <w:t xml:space="preserve">), is found also in other passages such as </w:t>
      </w:r>
      <w:r w:rsidRPr="00F12B65">
        <w:rPr>
          <w:bCs/>
          <w:u w:val="single"/>
        </w:rPr>
        <w:t>Rom.8:27,34</w:t>
      </w:r>
      <w:r w:rsidRPr="00F12B65">
        <w:rPr>
          <w:bCs/>
        </w:rPr>
        <w:t xml:space="preserve">; </w:t>
      </w:r>
      <w:r w:rsidRPr="00F12B65">
        <w:rPr>
          <w:bCs/>
          <w:u w:val="single"/>
        </w:rPr>
        <w:t>Heb.7:25</w:t>
      </w:r>
      <w:r w:rsidRPr="00F12B65">
        <w:rPr>
          <w:bCs/>
        </w:rPr>
        <w:t>); and,</w:t>
      </w:r>
    </w:p>
    <w:p w14:paraId="3D883134" w14:textId="77777777" w:rsidR="006B419B" w:rsidRPr="00F12B65" w:rsidRDefault="006B419B" w:rsidP="006B419B">
      <w:pPr>
        <w:numPr>
          <w:ilvl w:val="0"/>
          <w:numId w:val="1"/>
        </w:numPr>
        <w:spacing w:after="120"/>
      </w:pPr>
      <w:r w:rsidRPr="00F12B65">
        <w:rPr>
          <w:bCs/>
          <w:i/>
          <w:iCs/>
        </w:rPr>
        <w:t xml:space="preserve">Thanksgivings: </w:t>
      </w:r>
      <w:proofErr w:type="spellStart"/>
      <w:r w:rsidRPr="00F12B65">
        <w:rPr>
          <w:bCs/>
          <w:i/>
          <w:iCs/>
        </w:rPr>
        <w:t>eucharista</w:t>
      </w:r>
      <w:proofErr w:type="spellEnd"/>
      <w:r w:rsidRPr="00F12B65">
        <w:rPr>
          <w:bCs/>
          <w:i/>
          <w:iCs/>
        </w:rPr>
        <w:t xml:space="preserve">- </w:t>
      </w:r>
      <w:r w:rsidRPr="00F12B65">
        <w:rPr>
          <w:bCs/>
        </w:rPr>
        <w:t xml:space="preserve">the giving of thanks, </w:t>
      </w:r>
      <w:r w:rsidRPr="00F12B65">
        <w:rPr>
          <w:bCs/>
          <w:u w:val="single"/>
        </w:rPr>
        <w:t>cf. Matt.26</w:t>
      </w:r>
      <w:proofErr w:type="gramStart"/>
      <w:r w:rsidRPr="00F12B65">
        <w:rPr>
          <w:bCs/>
          <w:u w:val="single"/>
        </w:rPr>
        <w:t>:27</w:t>
      </w:r>
      <w:proofErr w:type="gramEnd"/>
      <w:r w:rsidRPr="00F12B65">
        <w:rPr>
          <w:bCs/>
        </w:rPr>
        <w:t xml:space="preserve"> (different form of same root); </w:t>
      </w:r>
      <w:r w:rsidRPr="00F12B65">
        <w:rPr>
          <w:bCs/>
          <w:u w:val="single"/>
        </w:rPr>
        <w:t>1Cor.14:16</w:t>
      </w:r>
      <w:r w:rsidRPr="00F12B65">
        <w:rPr>
          <w:bCs/>
        </w:rPr>
        <w:t xml:space="preserve">; </w:t>
      </w:r>
      <w:r w:rsidRPr="00F12B65">
        <w:rPr>
          <w:bCs/>
          <w:u w:val="single"/>
        </w:rPr>
        <w:t>Phil.4:6</w:t>
      </w:r>
      <w:r w:rsidRPr="00F12B65">
        <w:rPr>
          <w:bCs/>
        </w:rPr>
        <w:t xml:space="preserve">.  </w:t>
      </w:r>
    </w:p>
    <w:p w14:paraId="2CD478ED" w14:textId="77777777" w:rsidR="006B419B" w:rsidRPr="00F12B65" w:rsidRDefault="006B419B" w:rsidP="006B419B">
      <w:pPr>
        <w:pStyle w:val="ListParagraph"/>
        <w:numPr>
          <w:ilvl w:val="0"/>
          <w:numId w:val="2"/>
        </w:numPr>
        <w:spacing w:after="720"/>
        <w:contextualSpacing w:val="0"/>
      </w:pPr>
      <w:r w:rsidRPr="00F12B65">
        <w:t xml:space="preserve">Which of these </w:t>
      </w:r>
      <w:r w:rsidRPr="00F12B65">
        <w:rPr>
          <w:i/>
        </w:rPr>
        <w:t xml:space="preserve">elements/aspects </w:t>
      </w:r>
      <w:r w:rsidRPr="00F12B65">
        <w:t xml:space="preserve">are most common in our prayers (especially the </w:t>
      </w:r>
      <w:r w:rsidRPr="00F12B65">
        <w:rPr>
          <w:i/>
        </w:rPr>
        <w:t xml:space="preserve">public </w:t>
      </w:r>
      <w:r w:rsidRPr="00F12B65">
        <w:t xml:space="preserve">ones)?  Why do you think this is so? </w:t>
      </w:r>
    </w:p>
    <w:p w14:paraId="6E2FD830" w14:textId="77777777" w:rsidR="006B419B" w:rsidRPr="00F12B65" w:rsidRDefault="006B419B" w:rsidP="006B419B">
      <w:pPr>
        <w:pStyle w:val="ListParagraph"/>
        <w:numPr>
          <w:ilvl w:val="0"/>
          <w:numId w:val="2"/>
        </w:numPr>
        <w:spacing w:after="720"/>
        <w:contextualSpacing w:val="0"/>
      </w:pPr>
      <w:r w:rsidRPr="00F12B65">
        <w:t xml:space="preserve">What other </w:t>
      </w:r>
      <w:r w:rsidRPr="00F12B65">
        <w:rPr>
          <w:i/>
        </w:rPr>
        <w:t xml:space="preserve">types </w:t>
      </w:r>
      <w:r w:rsidRPr="00F12B65">
        <w:t xml:space="preserve">of prayers can you name (if possible, provide a biblical example of that </w:t>
      </w:r>
      <w:r w:rsidRPr="00F12B65">
        <w:rPr>
          <w:i/>
        </w:rPr>
        <w:t xml:space="preserve">type </w:t>
      </w:r>
      <w:r w:rsidRPr="00F12B65">
        <w:t>of prayer)?</w:t>
      </w:r>
    </w:p>
    <w:p w14:paraId="5080DBA1" w14:textId="77777777" w:rsidR="006B419B" w:rsidRPr="00FD6863" w:rsidRDefault="006B419B" w:rsidP="006B419B">
      <w:pPr>
        <w:spacing w:after="240"/>
        <w:jc w:val="center"/>
        <w:rPr>
          <w:b/>
        </w:rPr>
      </w:pPr>
      <w:r>
        <w:rPr>
          <w:b/>
        </w:rPr>
        <w:t xml:space="preserve">Lesson 1- Introduction, </w:t>
      </w:r>
      <w:r w:rsidRPr="00281773">
        <w:rPr>
          <w:b/>
          <w:i/>
        </w:rPr>
        <w:t xml:space="preserve">Prayers </w:t>
      </w:r>
      <w:r>
        <w:rPr>
          <w:b/>
        </w:rPr>
        <w:t xml:space="preserve">and </w:t>
      </w:r>
      <w:r>
        <w:rPr>
          <w:b/>
          <w:i/>
        </w:rPr>
        <w:t xml:space="preserve">Praise </w:t>
      </w:r>
      <w:r>
        <w:rPr>
          <w:b/>
        </w:rPr>
        <w:t xml:space="preserve">from the </w:t>
      </w:r>
      <w:r w:rsidRPr="00281773">
        <w:rPr>
          <w:b/>
          <w:u w:val="single"/>
        </w:rPr>
        <w:t>Psalms</w:t>
      </w:r>
    </w:p>
    <w:p w14:paraId="7A76837B" w14:textId="77777777" w:rsidR="006B419B" w:rsidRPr="00CC0A68" w:rsidRDefault="006B419B" w:rsidP="006B419B">
      <w:pPr>
        <w:spacing w:after="120"/>
        <w:rPr>
          <w:b/>
        </w:rPr>
      </w:pPr>
      <w:r>
        <w:rPr>
          <w:b/>
        </w:rPr>
        <w:t xml:space="preserve">I.  </w:t>
      </w:r>
      <w:r w:rsidRPr="00CC0A68">
        <w:rPr>
          <w:b/>
        </w:rPr>
        <w:t xml:space="preserve">Why </w:t>
      </w:r>
      <w:r w:rsidRPr="00CC0A68">
        <w:rPr>
          <w:b/>
          <w:i/>
        </w:rPr>
        <w:t xml:space="preserve">prayers </w:t>
      </w:r>
      <w:r w:rsidRPr="00CC0A68">
        <w:rPr>
          <w:b/>
        </w:rPr>
        <w:t xml:space="preserve">instead of </w:t>
      </w:r>
      <w:r w:rsidRPr="00CC0A68">
        <w:rPr>
          <w:b/>
          <w:i/>
        </w:rPr>
        <w:t>psalm</w:t>
      </w:r>
      <w:r>
        <w:rPr>
          <w:b/>
          <w:i/>
        </w:rPr>
        <w:t>s?</w:t>
      </w:r>
      <w:r w:rsidRPr="00CC0A68">
        <w:rPr>
          <w:b/>
        </w:rPr>
        <w:t xml:space="preserve"> </w:t>
      </w:r>
    </w:p>
    <w:p w14:paraId="2F9EF747" w14:textId="77777777" w:rsidR="006B419B" w:rsidRDefault="006B419B" w:rsidP="006B419B">
      <w:pPr>
        <w:pStyle w:val="ListParagraph"/>
        <w:numPr>
          <w:ilvl w:val="0"/>
          <w:numId w:val="7"/>
        </w:numPr>
        <w:spacing w:after="120"/>
        <w:contextualSpacing w:val="0"/>
      </w:pPr>
      <w:r>
        <w:t xml:space="preserve">Many of the “psalms” are </w:t>
      </w:r>
      <w:r>
        <w:rPr>
          <w:i/>
        </w:rPr>
        <w:t xml:space="preserve">prayers </w:t>
      </w:r>
      <w:r>
        <w:t xml:space="preserve">(more on this later). </w:t>
      </w:r>
    </w:p>
    <w:p w14:paraId="0081205C" w14:textId="77777777" w:rsidR="006B419B" w:rsidRDefault="006B419B" w:rsidP="006B419B">
      <w:pPr>
        <w:pStyle w:val="ListParagraph"/>
        <w:numPr>
          <w:ilvl w:val="0"/>
          <w:numId w:val="7"/>
        </w:numPr>
        <w:spacing w:after="120"/>
        <w:contextualSpacing w:val="0"/>
      </w:pPr>
      <w:r>
        <w:t xml:space="preserve">It is much more difficult to compose and sing a </w:t>
      </w:r>
      <w:r>
        <w:rPr>
          <w:i/>
        </w:rPr>
        <w:t xml:space="preserve">psalm, </w:t>
      </w:r>
      <w:r>
        <w:t xml:space="preserve">even if we utilize inspired words, than it is to compose and offer a </w:t>
      </w:r>
      <w:r>
        <w:rPr>
          <w:i/>
        </w:rPr>
        <w:t>prayer</w:t>
      </w:r>
      <w:r>
        <w:t xml:space="preserve">.  But, </w:t>
      </w:r>
      <w:r>
        <w:rPr>
          <w:i/>
        </w:rPr>
        <w:t xml:space="preserve"> </w:t>
      </w:r>
    </w:p>
    <w:p w14:paraId="74C31A6C" w14:textId="77777777" w:rsidR="006B419B" w:rsidRDefault="006B419B" w:rsidP="006B419B">
      <w:pPr>
        <w:pStyle w:val="ListParagraph"/>
        <w:numPr>
          <w:ilvl w:val="0"/>
          <w:numId w:val="7"/>
        </w:numPr>
        <w:spacing w:after="120"/>
        <w:contextualSpacing w:val="0"/>
      </w:pPr>
      <w:r>
        <w:t xml:space="preserve">Our </w:t>
      </w:r>
      <w:r>
        <w:rPr>
          <w:i/>
        </w:rPr>
        <w:t xml:space="preserve">prayers, </w:t>
      </w:r>
      <w:r>
        <w:t xml:space="preserve">much like our </w:t>
      </w:r>
      <w:r>
        <w:rPr>
          <w:i/>
        </w:rPr>
        <w:t>singing</w:t>
      </w:r>
      <w:r>
        <w:t xml:space="preserve">, can easily become rote recitations rather than sincere expressions of our true </w:t>
      </w:r>
      <w:r>
        <w:rPr>
          <w:i/>
        </w:rPr>
        <w:t xml:space="preserve">heart’s desire, </w:t>
      </w:r>
      <w:r>
        <w:rPr>
          <w:u w:val="single"/>
        </w:rPr>
        <w:t>cp. Matt.6</w:t>
      </w:r>
      <w:proofErr w:type="gramStart"/>
      <w:r>
        <w:rPr>
          <w:u w:val="single"/>
        </w:rPr>
        <w:t>:7</w:t>
      </w:r>
      <w:proofErr w:type="gramEnd"/>
      <w:r>
        <w:t xml:space="preserve"> and </w:t>
      </w:r>
      <w:r>
        <w:rPr>
          <w:u w:val="single"/>
        </w:rPr>
        <w:t>Rom.10:1</w:t>
      </w:r>
      <w:r>
        <w:t>. Therefore,</w:t>
      </w:r>
    </w:p>
    <w:p w14:paraId="7BD9997E" w14:textId="77777777" w:rsidR="006B419B" w:rsidRPr="00955234" w:rsidRDefault="006B419B" w:rsidP="006B419B">
      <w:pPr>
        <w:pStyle w:val="ListParagraph"/>
        <w:numPr>
          <w:ilvl w:val="0"/>
          <w:numId w:val="7"/>
        </w:numPr>
        <w:spacing w:after="120"/>
        <w:contextualSpacing w:val="0"/>
      </w:pPr>
      <w:r>
        <w:t xml:space="preserve">Our </w:t>
      </w:r>
      <w:r>
        <w:rPr>
          <w:i/>
        </w:rPr>
        <w:t xml:space="preserve">prayers </w:t>
      </w:r>
      <w:r>
        <w:t xml:space="preserve">and </w:t>
      </w:r>
      <w:r>
        <w:rPr>
          <w:i/>
        </w:rPr>
        <w:t xml:space="preserve">praise, </w:t>
      </w:r>
      <w:r>
        <w:t xml:space="preserve">especially our </w:t>
      </w:r>
      <w:r>
        <w:rPr>
          <w:i/>
        </w:rPr>
        <w:t xml:space="preserve">public </w:t>
      </w:r>
      <w:r>
        <w:t xml:space="preserve">ones, even with the </w:t>
      </w:r>
      <w:r>
        <w:rPr>
          <w:i/>
        </w:rPr>
        <w:t xml:space="preserve">intercession of the Spirit, </w:t>
      </w:r>
      <w:r>
        <w:rPr>
          <w:u w:val="single"/>
        </w:rPr>
        <w:t>cf. Rom.8</w:t>
      </w:r>
      <w:proofErr w:type="gramStart"/>
      <w:r>
        <w:rPr>
          <w:u w:val="single"/>
        </w:rPr>
        <w:t>:26</w:t>
      </w:r>
      <w:proofErr w:type="gramEnd"/>
      <w:r>
        <w:t xml:space="preserve">, could typically be enhanced by </w:t>
      </w:r>
      <w:r w:rsidRPr="00DB4A8A">
        <w:t>greater</w:t>
      </w:r>
      <w:r>
        <w:rPr>
          <w:i/>
        </w:rPr>
        <w:t xml:space="preserve"> understanding </w:t>
      </w:r>
      <w:r>
        <w:t xml:space="preserve">and </w:t>
      </w:r>
      <w:r w:rsidRPr="00DB4A8A">
        <w:t>more</w:t>
      </w:r>
      <w:r>
        <w:rPr>
          <w:i/>
        </w:rPr>
        <w:t xml:space="preserve"> emotion </w:t>
      </w:r>
      <w:r>
        <w:t>(</w:t>
      </w:r>
      <w:r>
        <w:rPr>
          <w:i/>
        </w:rPr>
        <w:t>heart</w:t>
      </w:r>
      <w:r>
        <w:t>)…</w:t>
      </w:r>
      <w:r>
        <w:rPr>
          <w:i/>
        </w:rPr>
        <w:t xml:space="preserve"> </w:t>
      </w:r>
      <w:r>
        <w:t xml:space="preserve">and the </w:t>
      </w:r>
      <w:r w:rsidRPr="00DB4A8A">
        <w:t>better</w:t>
      </w:r>
      <w:r>
        <w:rPr>
          <w:i/>
        </w:rPr>
        <w:t xml:space="preserve"> expression </w:t>
      </w:r>
      <w:r>
        <w:t xml:space="preserve">of both.  </w:t>
      </w:r>
    </w:p>
    <w:p w14:paraId="65E270AE" w14:textId="77777777" w:rsidR="006B419B" w:rsidRDefault="006B419B" w:rsidP="006B419B">
      <w:pPr>
        <w:spacing w:after="120"/>
        <w:rPr>
          <w:b/>
        </w:rPr>
      </w:pPr>
      <w:r>
        <w:rPr>
          <w:b/>
        </w:rPr>
        <w:t xml:space="preserve">II.  Differences between </w:t>
      </w:r>
      <w:r>
        <w:rPr>
          <w:b/>
          <w:i/>
        </w:rPr>
        <w:t xml:space="preserve">Hebrew </w:t>
      </w:r>
      <w:r>
        <w:rPr>
          <w:b/>
        </w:rPr>
        <w:t xml:space="preserve">and </w:t>
      </w:r>
      <w:r>
        <w:rPr>
          <w:b/>
          <w:i/>
        </w:rPr>
        <w:t xml:space="preserve">Western </w:t>
      </w:r>
      <w:r>
        <w:rPr>
          <w:b/>
        </w:rPr>
        <w:t>poetry:</w:t>
      </w:r>
    </w:p>
    <w:p w14:paraId="3B09B16E" w14:textId="77777777" w:rsidR="006B419B" w:rsidRPr="00CC0A68" w:rsidRDefault="006B419B" w:rsidP="006B419B">
      <w:pPr>
        <w:pStyle w:val="ListParagraph"/>
        <w:numPr>
          <w:ilvl w:val="0"/>
          <w:numId w:val="8"/>
        </w:numPr>
        <w:spacing w:after="120"/>
        <w:contextualSpacing w:val="0"/>
        <w:rPr>
          <w:b/>
        </w:rPr>
      </w:pPr>
      <w:r>
        <w:t>Western (as related to the globe, not cowboys) poetry utilizes primarily rhyme and meter.</w:t>
      </w:r>
    </w:p>
    <w:p w14:paraId="7DE8AA37" w14:textId="77777777" w:rsidR="006B419B" w:rsidRPr="00462910" w:rsidRDefault="006B419B" w:rsidP="006B419B">
      <w:pPr>
        <w:pStyle w:val="ListParagraph"/>
        <w:numPr>
          <w:ilvl w:val="0"/>
          <w:numId w:val="8"/>
        </w:numPr>
        <w:spacing w:after="120"/>
        <w:contextualSpacing w:val="0"/>
        <w:rPr>
          <w:b/>
        </w:rPr>
      </w:pPr>
      <w:r>
        <w:t xml:space="preserve">Hebrew poetry is much more centered on </w:t>
      </w:r>
      <w:r>
        <w:rPr>
          <w:i/>
        </w:rPr>
        <w:t xml:space="preserve">rhythm </w:t>
      </w:r>
      <w:r>
        <w:t xml:space="preserve">and </w:t>
      </w:r>
      <w:r>
        <w:rPr>
          <w:i/>
        </w:rPr>
        <w:t xml:space="preserve">parallelism </w:t>
      </w:r>
      <w:r>
        <w:t>(</w:t>
      </w:r>
      <w:r>
        <w:rPr>
          <w:rFonts w:eastAsia="Times New Roman"/>
        </w:rPr>
        <w:t xml:space="preserve">the use of successive verbal constructions in poetry or prose which correspond in grammatical structure, sound, meter, meaning, etc.). </w:t>
      </w:r>
    </w:p>
    <w:p w14:paraId="61D6F757" w14:textId="77777777" w:rsidR="006B419B" w:rsidRPr="0063306D" w:rsidRDefault="006B419B" w:rsidP="006B419B">
      <w:pPr>
        <w:spacing w:after="120"/>
        <w:ind w:left="360" w:hanging="360"/>
        <w:rPr>
          <w:b/>
        </w:rPr>
      </w:pPr>
      <w:r>
        <w:rPr>
          <w:b/>
        </w:rPr>
        <w:t xml:space="preserve">III.  Organization of the </w:t>
      </w:r>
      <w:r>
        <w:rPr>
          <w:b/>
          <w:u w:val="single"/>
        </w:rPr>
        <w:t>Psalms</w:t>
      </w:r>
      <w:r>
        <w:rPr>
          <w:b/>
        </w:rPr>
        <w:t xml:space="preserve">.  There are five distinct </w:t>
      </w:r>
      <w:r>
        <w:rPr>
          <w:b/>
          <w:i/>
        </w:rPr>
        <w:t xml:space="preserve">Books- </w:t>
      </w:r>
      <w:r>
        <w:rPr>
          <w:b/>
        </w:rPr>
        <w:t xml:space="preserve">each one has its own </w:t>
      </w:r>
      <w:r>
        <w:rPr>
          <w:b/>
          <w:i/>
        </w:rPr>
        <w:t xml:space="preserve">doxology </w:t>
      </w:r>
      <w:r>
        <w:rPr>
          <w:b/>
        </w:rPr>
        <w:t xml:space="preserve">at the end (Book 5 has an entire psalm which serves as its doxology). </w:t>
      </w:r>
    </w:p>
    <w:p w14:paraId="0EDBAC16" w14:textId="77777777" w:rsidR="006B419B" w:rsidRPr="003F0E72" w:rsidRDefault="006B419B" w:rsidP="006B419B">
      <w:pPr>
        <w:pStyle w:val="ListParagraph"/>
        <w:numPr>
          <w:ilvl w:val="0"/>
          <w:numId w:val="9"/>
        </w:numPr>
        <w:spacing w:after="120"/>
        <w:contextualSpacing w:val="0"/>
      </w:pPr>
      <w:r w:rsidRPr="003F0E72">
        <w:t xml:space="preserve">Book 1, </w:t>
      </w:r>
      <w:r w:rsidRPr="003F0E72">
        <w:rPr>
          <w:u w:val="single"/>
        </w:rPr>
        <w:t>Psalms 1 – 41</w:t>
      </w:r>
    </w:p>
    <w:p w14:paraId="1C65758D" w14:textId="77777777" w:rsidR="006B419B" w:rsidRPr="003F0E72" w:rsidRDefault="006B419B" w:rsidP="006B419B">
      <w:pPr>
        <w:pStyle w:val="ListParagraph"/>
        <w:numPr>
          <w:ilvl w:val="0"/>
          <w:numId w:val="9"/>
        </w:numPr>
        <w:spacing w:after="120"/>
        <w:contextualSpacing w:val="0"/>
      </w:pPr>
      <w:r w:rsidRPr="003F0E72">
        <w:t xml:space="preserve">Book 2, </w:t>
      </w:r>
      <w:r w:rsidRPr="003F0E72">
        <w:rPr>
          <w:u w:val="single"/>
        </w:rPr>
        <w:t>Psalms 42 – 72</w:t>
      </w:r>
    </w:p>
    <w:p w14:paraId="7B5B667B" w14:textId="77777777" w:rsidR="006B419B" w:rsidRPr="003F0E72" w:rsidRDefault="006B419B" w:rsidP="006B419B">
      <w:pPr>
        <w:pStyle w:val="ListParagraph"/>
        <w:numPr>
          <w:ilvl w:val="0"/>
          <w:numId w:val="9"/>
        </w:numPr>
        <w:spacing w:after="120"/>
        <w:contextualSpacing w:val="0"/>
      </w:pPr>
      <w:r w:rsidRPr="003F0E72">
        <w:t xml:space="preserve">Book 3, </w:t>
      </w:r>
      <w:r w:rsidRPr="003F0E72">
        <w:rPr>
          <w:u w:val="single"/>
        </w:rPr>
        <w:t>Psalms 73 – 89</w:t>
      </w:r>
    </w:p>
    <w:p w14:paraId="7C7768BA" w14:textId="77777777" w:rsidR="006B419B" w:rsidRPr="003F0E72" w:rsidRDefault="006B419B" w:rsidP="006B419B">
      <w:pPr>
        <w:pStyle w:val="ListParagraph"/>
        <w:numPr>
          <w:ilvl w:val="0"/>
          <w:numId w:val="9"/>
        </w:numPr>
        <w:spacing w:after="120"/>
        <w:contextualSpacing w:val="0"/>
      </w:pPr>
      <w:r w:rsidRPr="003F0E72">
        <w:t xml:space="preserve">Book 4, </w:t>
      </w:r>
      <w:r w:rsidRPr="003F0E72">
        <w:rPr>
          <w:u w:val="single"/>
        </w:rPr>
        <w:t>Psalms 90 – 106</w:t>
      </w:r>
    </w:p>
    <w:p w14:paraId="0BF9A514" w14:textId="77777777" w:rsidR="006B419B" w:rsidRPr="003F0E72" w:rsidRDefault="006B419B" w:rsidP="006B419B">
      <w:pPr>
        <w:pStyle w:val="ListParagraph"/>
        <w:numPr>
          <w:ilvl w:val="0"/>
          <w:numId w:val="9"/>
        </w:numPr>
        <w:spacing w:after="120"/>
        <w:contextualSpacing w:val="0"/>
      </w:pPr>
      <w:r w:rsidRPr="003F0E72">
        <w:t xml:space="preserve">Book 5, </w:t>
      </w:r>
      <w:r w:rsidRPr="003F0E72">
        <w:rPr>
          <w:u w:val="single"/>
        </w:rPr>
        <w:t>Psalms 107 – 150</w:t>
      </w:r>
    </w:p>
    <w:p w14:paraId="033EAD56" w14:textId="77777777" w:rsidR="006B419B" w:rsidRDefault="006B419B" w:rsidP="006B419B">
      <w:pPr>
        <w:spacing w:after="120"/>
        <w:rPr>
          <w:b/>
        </w:rPr>
      </w:pPr>
      <w:r>
        <w:rPr>
          <w:b/>
        </w:rPr>
        <w:t xml:space="preserve">IV.  </w:t>
      </w:r>
      <w:r>
        <w:rPr>
          <w:b/>
          <w:i/>
        </w:rPr>
        <w:t xml:space="preserve">Writers </w:t>
      </w:r>
      <w:r>
        <w:rPr>
          <w:b/>
        </w:rPr>
        <w:t xml:space="preserve">of the </w:t>
      </w:r>
      <w:r>
        <w:rPr>
          <w:b/>
          <w:u w:val="single"/>
        </w:rPr>
        <w:t>Psalms</w:t>
      </w:r>
      <w:r>
        <w:rPr>
          <w:b/>
        </w:rPr>
        <w:t>:</w:t>
      </w:r>
    </w:p>
    <w:p w14:paraId="168C7125" w14:textId="77777777" w:rsidR="006B419B" w:rsidRPr="003F0E72" w:rsidRDefault="006B419B" w:rsidP="006B419B">
      <w:pPr>
        <w:pStyle w:val="ListParagraph"/>
        <w:numPr>
          <w:ilvl w:val="0"/>
          <w:numId w:val="10"/>
        </w:numPr>
        <w:spacing w:after="120"/>
        <w:contextualSpacing w:val="0"/>
      </w:pPr>
      <w:r w:rsidRPr="00EC6D94">
        <w:rPr>
          <w:b/>
        </w:rPr>
        <w:t>David</w:t>
      </w:r>
      <w:r w:rsidRPr="003F0E72">
        <w:t>, with no fewer than 73 attributed to him;</w:t>
      </w:r>
    </w:p>
    <w:p w14:paraId="24DD5510" w14:textId="77777777" w:rsidR="006B419B" w:rsidRPr="003F0E72" w:rsidRDefault="006B419B" w:rsidP="006B419B">
      <w:pPr>
        <w:pStyle w:val="ListParagraph"/>
        <w:numPr>
          <w:ilvl w:val="0"/>
          <w:numId w:val="10"/>
        </w:numPr>
        <w:spacing w:after="120"/>
        <w:contextualSpacing w:val="0"/>
      </w:pPr>
      <w:r w:rsidRPr="00EC6D94">
        <w:rPr>
          <w:b/>
        </w:rPr>
        <w:t>Asaph</w:t>
      </w:r>
      <w:r w:rsidRPr="003F0E72">
        <w:t xml:space="preserve"> (</w:t>
      </w:r>
      <w:r w:rsidRPr="003F0E72">
        <w:rPr>
          <w:u w:val="single"/>
        </w:rPr>
        <w:t>50; 73 – 83</w:t>
      </w:r>
      <w:r w:rsidRPr="003F0E72">
        <w:t>)</w:t>
      </w:r>
    </w:p>
    <w:p w14:paraId="5A150F44" w14:textId="77777777" w:rsidR="006B419B" w:rsidRPr="003F0E72" w:rsidRDefault="006B419B" w:rsidP="006B419B">
      <w:pPr>
        <w:pStyle w:val="ListParagraph"/>
        <w:numPr>
          <w:ilvl w:val="0"/>
          <w:numId w:val="10"/>
        </w:numPr>
        <w:spacing w:after="120"/>
        <w:contextualSpacing w:val="0"/>
      </w:pPr>
      <w:r w:rsidRPr="00EC6D94">
        <w:rPr>
          <w:b/>
        </w:rPr>
        <w:t xml:space="preserve">Sons of </w:t>
      </w:r>
      <w:proofErr w:type="spellStart"/>
      <w:r w:rsidRPr="00EC6D94">
        <w:rPr>
          <w:b/>
        </w:rPr>
        <w:t>Korah</w:t>
      </w:r>
      <w:proofErr w:type="spellEnd"/>
      <w:r>
        <w:t>,</w:t>
      </w:r>
      <w:r w:rsidRPr="003F0E72">
        <w:t xml:space="preserve"> (</w:t>
      </w:r>
      <w:r w:rsidRPr="003F0E72">
        <w:rPr>
          <w:u w:val="single"/>
        </w:rPr>
        <w:t>42 – 49; 84 – 85; 87 – 88</w:t>
      </w:r>
      <w:r w:rsidRPr="003F0E72">
        <w:t>)</w:t>
      </w:r>
    </w:p>
    <w:p w14:paraId="74F79657" w14:textId="77777777" w:rsidR="006B419B" w:rsidRPr="003F0E72" w:rsidRDefault="006B419B" w:rsidP="006B419B">
      <w:pPr>
        <w:pStyle w:val="ListParagraph"/>
        <w:numPr>
          <w:ilvl w:val="0"/>
          <w:numId w:val="10"/>
        </w:numPr>
        <w:spacing w:after="120"/>
        <w:contextualSpacing w:val="0"/>
      </w:pPr>
      <w:r w:rsidRPr="00EC6D94">
        <w:rPr>
          <w:b/>
        </w:rPr>
        <w:t>Solomon</w:t>
      </w:r>
      <w:r>
        <w:t>,</w:t>
      </w:r>
      <w:r w:rsidRPr="003F0E72">
        <w:t xml:space="preserve"> (</w:t>
      </w:r>
      <w:r w:rsidRPr="003F0E72">
        <w:rPr>
          <w:u w:val="single"/>
        </w:rPr>
        <w:t>72; 127</w:t>
      </w:r>
      <w:r w:rsidRPr="003F0E72">
        <w:t>)</w:t>
      </w:r>
    </w:p>
    <w:p w14:paraId="594F845C" w14:textId="77777777" w:rsidR="006B419B" w:rsidRPr="003F0E72" w:rsidRDefault="006B419B" w:rsidP="006B419B">
      <w:pPr>
        <w:pStyle w:val="ListParagraph"/>
        <w:numPr>
          <w:ilvl w:val="0"/>
          <w:numId w:val="10"/>
        </w:numPr>
        <w:spacing w:after="120"/>
        <w:contextualSpacing w:val="0"/>
      </w:pPr>
      <w:proofErr w:type="spellStart"/>
      <w:r w:rsidRPr="00EC6D94">
        <w:rPr>
          <w:b/>
        </w:rPr>
        <w:t>Heman</w:t>
      </w:r>
      <w:proofErr w:type="spellEnd"/>
      <w:r>
        <w:t>,</w:t>
      </w:r>
      <w:r w:rsidRPr="003F0E72">
        <w:t xml:space="preserve"> (</w:t>
      </w:r>
      <w:r w:rsidRPr="003F0E72">
        <w:rPr>
          <w:u w:val="single"/>
        </w:rPr>
        <w:t>88</w:t>
      </w:r>
      <w:r w:rsidRPr="003F0E72">
        <w:t>)</w:t>
      </w:r>
    </w:p>
    <w:p w14:paraId="5A95A7E5" w14:textId="77777777" w:rsidR="006B419B" w:rsidRPr="003F0E72" w:rsidRDefault="006B419B" w:rsidP="006B419B">
      <w:pPr>
        <w:pStyle w:val="ListParagraph"/>
        <w:numPr>
          <w:ilvl w:val="0"/>
          <w:numId w:val="10"/>
        </w:numPr>
        <w:spacing w:after="120"/>
        <w:contextualSpacing w:val="0"/>
      </w:pPr>
      <w:r w:rsidRPr="00EC6D94">
        <w:rPr>
          <w:b/>
        </w:rPr>
        <w:t>Ethan</w:t>
      </w:r>
      <w:r>
        <w:t>,</w:t>
      </w:r>
      <w:r w:rsidRPr="003F0E72">
        <w:t xml:space="preserve"> (</w:t>
      </w:r>
      <w:r w:rsidRPr="003F0E72">
        <w:rPr>
          <w:u w:val="single"/>
        </w:rPr>
        <w:t>89</w:t>
      </w:r>
      <w:r w:rsidRPr="003F0E72">
        <w:t>)</w:t>
      </w:r>
    </w:p>
    <w:p w14:paraId="3A56DA4D" w14:textId="77777777" w:rsidR="006B419B" w:rsidRPr="003F0E72" w:rsidRDefault="006B419B" w:rsidP="006B419B">
      <w:pPr>
        <w:pStyle w:val="ListParagraph"/>
        <w:numPr>
          <w:ilvl w:val="0"/>
          <w:numId w:val="10"/>
        </w:numPr>
        <w:spacing w:after="120"/>
        <w:contextualSpacing w:val="0"/>
      </w:pPr>
      <w:proofErr w:type="spellStart"/>
      <w:r w:rsidRPr="00EC6D94">
        <w:rPr>
          <w:b/>
        </w:rPr>
        <w:t>Ezrahites</w:t>
      </w:r>
      <w:proofErr w:type="spellEnd"/>
      <w:r w:rsidRPr="00EC6D94">
        <w:rPr>
          <w:b/>
        </w:rPr>
        <w:t xml:space="preserve"> and Moses</w:t>
      </w:r>
      <w:r>
        <w:t>,</w:t>
      </w:r>
      <w:r w:rsidRPr="003F0E72">
        <w:t xml:space="preserve"> (</w:t>
      </w:r>
      <w:r w:rsidRPr="003F0E72">
        <w:rPr>
          <w:u w:val="single"/>
        </w:rPr>
        <w:t>90</w:t>
      </w:r>
      <w:r w:rsidRPr="003F0E72">
        <w:t>)</w:t>
      </w:r>
    </w:p>
    <w:p w14:paraId="31019B35" w14:textId="77777777" w:rsidR="006B419B" w:rsidRPr="00462910" w:rsidRDefault="006B419B" w:rsidP="006B419B">
      <w:pPr>
        <w:spacing w:after="120"/>
        <w:ind w:left="360" w:hanging="360"/>
        <w:rPr>
          <w:b/>
          <w:i/>
        </w:rPr>
      </w:pPr>
      <w:r>
        <w:rPr>
          <w:b/>
        </w:rPr>
        <w:t xml:space="preserve">V.  Possible explanations of repeated but largely unidentified </w:t>
      </w:r>
      <w:r>
        <w:rPr>
          <w:b/>
          <w:i/>
        </w:rPr>
        <w:t xml:space="preserve">terms </w:t>
      </w:r>
      <w:r>
        <w:rPr>
          <w:b/>
        </w:rPr>
        <w:t xml:space="preserve">and </w:t>
      </w:r>
      <w:r>
        <w:rPr>
          <w:b/>
          <w:i/>
        </w:rPr>
        <w:t>expressions:</w:t>
      </w:r>
    </w:p>
    <w:p w14:paraId="25AC14ED" w14:textId="77777777" w:rsidR="006B419B" w:rsidRPr="003F0E72" w:rsidRDefault="006B419B" w:rsidP="006B419B">
      <w:pPr>
        <w:pStyle w:val="ListParagraph"/>
        <w:numPr>
          <w:ilvl w:val="0"/>
          <w:numId w:val="11"/>
        </w:numPr>
        <w:spacing w:after="120"/>
        <w:contextualSpacing w:val="0"/>
        <w:rPr>
          <w:i/>
        </w:rPr>
      </w:pPr>
      <w:r w:rsidRPr="00EC6D94">
        <w:rPr>
          <w:b/>
          <w:i/>
        </w:rPr>
        <w:t>Selah</w:t>
      </w:r>
      <w:r w:rsidRPr="003F0E72">
        <w:rPr>
          <w:i/>
        </w:rPr>
        <w:t xml:space="preserve">, </w:t>
      </w:r>
      <w:r w:rsidRPr="003F0E72">
        <w:t xml:space="preserve">may imply a </w:t>
      </w:r>
      <w:r w:rsidRPr="003F0E72">
        <w:rPr>
          <w:i/>
        </w:rPr>
        <w:t xml:space="preserve">pause </w:t>
      </w:r>
      <w:r w:rsidRPr="003F0E72">
        <w:t xml:space="preserve">(even as a </w:t>
      </w:r>
      <w:r w:rsidRPr="003F0E72">
        <w:rPr>
          <w:i/>
        </w:rPr>
        <w:t>sigh</w:t>
      </w:r>
      <w:r w:rsidRPr="003F0E72">
        <w:t xml:space="preserve">) or an </w:t>
      </w:r>
      <w:r w:rsidRPr="003F0E72">
        <w:rPr>
          <w:i/>
        </w:rPr>
        <w:t>interlude;</w:t>
      </w:r>
    </w:p>
    <w:p w14:paraId="55AB8550" w14:textId="77777777" w:rsidR="006B419B" w:rsidRPr="003F0E72" w:rsidRDefault="006B419B" w:rsidP="006B419B">
      <w:pPr>
        <w:pStyle w:val="ListParagraph"/>
        <w:numPr>
          <w:ilvl w:val="0"/>
          <w:numId w:val="11"/>
        </w:numPr>
        <w:spacing w:after="120"/>
        <w:contextualSpacing w:val="0"/>
        <w:rPr>
          <w:i/>
        </w:rPr>
      </w:pPr>
      <w:proofErr w:type="spellStart"/>
      <w:r w:rsidRPr="00EC6D94">
        <w:rPr>
          <w:b/>
          <w:i/>
        </w:rPr>
        <w:t>Maskil</w:t>
      </w:r>
      <w:proofErr w:type="spellEnd"/>
      <w:r w:rsidRPr="003F0E72">
        <w:rPr>
          <w:i/>
        </w:rPr>
        <w:t xml:space="preserve">, </w:t>
      </w:r>
      <w:r w:rsidRPr="003F0E72">
        <w:t xml:space="preserve">possibly indicating a </w:t>
      </w:r>
      <w:r w:rsidRPr="003F0E72">
        <w:rPr>
          <w:i/>
        </w:rPr>
        <w:t xml:space="preserve">contemplative, didactic, </w:t>
      </w:r>
      <w:r w:rsidRPr="003F0E72">
        <w:t xml:space="preserve">or </w:t>
      </w:r>
      <w:r w:rsidRPr="003F0E72">
        <w:rPr>
          <w:i/>
        </w:rPr>
        <w:t xml:space="preserve">skillful </w:t>
      </w:r>
      <w:r w:rsidRPr="003F0E72">
        <w:t xml:space="preserve">(making one </w:t>
      </w:r>
      <w:r w:rsidRPr="003F0E72">
        <w:rPr>
          <w:i/>
        </w:rPr>
        <w:t xml:space="preserve">wise </w:t>
      </w:r>
      <w:r w:rsidRPr="003F0E72">
        <w:t xml:space="preserve">or </w:t>
      </w:r>
      <w:r w:rsidRPr="003F0E72">
        <w:rPr>
          <w:i/>
        </w:rPr>
        <w:t>spiritually</w:t>
      </w:r>
      <w:r w:rsidRPr="003F0E72">
        <w:t xml:space="preserve"> </w:t>
      </w:r>
      <w:r w:rsidRPr="003F0E72">
        <w:rPr>
          <w:i/>
        </w:rPr>
        <w:t>skillful</w:t>
      </w:r>
      <w:r w:rsidRPr="003F0E72">
        <w:t xml:space="preserve">); </w:t>
      </w:r>
      <w:r w:rsidRPr="003F0E72">
        <w:rPr>
          <w:u w:val="single"/>
        </w:rPr>
        <w:t>cf. Ps.32; 42; 44 – 45; 52 – 55; 74; 78; 88 – 89; 142</w:t>
      </w:r>
      <w:r w:rsidRPr="003F0E72">
        <w:t>;</w:t>
      </w:r>
    </w:p>
    <w:p w14:paraId="30263743" w14:textId="77777777" w:rsidR="006B419B" w:rsidRPr="003F0E72" w:rsidRDefault="006B419B" w:rsidP="006B419B">
      <w:pPr>
        <w:pStyle w:val="ListParagraph"/>
        <w:numPr>
          <w:ilvl w:val="0"/>
          <w:numId w:val="11"/>
        </w:numPr>
        <w:spacing w:after="120"/>
        <w:contextualSpacing w:val="0"/>
        <w:rPr>
          <w:i/>
        </w:rPr>
      </w:pPr>
      <w:proofErr w:type="spellStart"/>
      <w:r w:rsidRPr="00EC6D94">
        <w:rPr>
          <w:b/>
          <w:i/>
        </w:rPr>
        <w:t>Miktam</w:t>
      </w:r>
      <w:proofErr w:type="spellEnd"/>
      <w:r w:rsidRPr="003F0E72">
        <w:rPr>
          <w:i/>
        </w:rPr>
        <w:t xml:space="preserve">, </w:t>
      </w:r>
      <w:r w:rsidRPr="003F0E72">
        <w:t xml:space="preserve">perhaps an </w:t>
      </w:r>
      <w:r w:rsidRPr="003F0E72">
        <w:rPr>
          <w:i/>
        </w:rPr>
        <w:t xml:space="preserve">epigrammatic </w:t>
      </w:r>
      <w:r w:rsidRPr="003F0E72">
        <w:t>(</w:t>
      </w:r>
      <w:r w:rsidRPr="003F0E72">
        <w:rPr>
          <w:i/>
        </w:rPr>
        <w:t xml:space="preserve">pithy </w:t>
      </w:r>
      <w:r w:rsidRPr="003F0E72">
        <w:t xml:space="preserve">or </w:t>
      </w:r>
      <w:r w:rsidRPr="003F0E72">
        <w:rPr>
          <w:i/>
        </w:rPr>
        <w:t>short</w:t>
      </w:r>
      <w:r w:rsidRPr="003F0E72">
        <w:t>)</w:t>
      </w:r>
      <w:r w:rsidRPr="003F0E72">
        <w:rPr>
          <w:i/>
        </w:rPr>
        <w:t xml:space="preserve"> poem; </w:t>
      </w:r>
      <w:r w:rsidRPr="003F0E72">
        <w:t xml:space="preserve">or a psalm of </w:t>
      </w:r>
      <w:r w:rsidRPr="003F0E72">
        <w:rPr>
          <w:i/>
        </w:rPr>
        <w:t xml:space="preserve">lament, </w:t>
      </w:r>
      <w:r w:rsidRPr="003F0E72">
        <w:t xml:space="preserve">a </w:t>
      </w:r>
      <w:r w:rsidRPr="003F0E72">
        <w:rPr>
          <w:i/>
        </w:rPr>
        <w:t xml:space="preserve">plea for atonement, </w:t>
      </w:r>
      <w:r w:rsidRPr="003F0E72">
        <w:t xml:space="preserve">or </w:t>
      </w:r>
      <w:r w:rsidRPr="003F0E72">
        <w:rPr>
          <w:i/>
        </w:rPr>
        <w:t xml:space="preserve">plea for protection- </w:t>
      </w:r>
      <w:r w:rsidRPr="003F0E72">
        <w:t xml:space="preserve">a </w:t>
      </w:r>
      <w:r w:rsidRPr="003F0E72">
        <w:rPr>
          <w:i/>
        </w:rPr>
        <w:t xml:space="preserve">spiritual SOS; </w:t>
      </w:r>
      <w:r w:rsidRPr="003F0E72">
        <w:rPr>
          <w:u w:val="single"/>
        </w:rPr>
        <w:t>cf. Ps.16; 56 – 60</w:t>
      </w:r>
      <w:proofErr w:type="gramStart"/>
      <w:r w:rsidRPr="003F0E72">
        <w:t xml:space="preserve">; </w:t>
      </w:r>
      <w:r w:rsidRPr="003F0E72">
        <w:rPr>
          <w:i/>
        </w:rPr>
        <w:t xml:space="preserve"> </w:t>
      </w:r>
      <w:r w:rsidRPr="003F0E72">
        <w:t>and</w:t>
      </w:r>
      <w:proofErr w:type="gramEnd"/>
      <w:r w:rsidRPr="003F0E72">
        <w:t xml:space="preserve">, </w:t>
      </w:r>
    </w:p>
    <w:p w14:paraId="4522E014" w14:textId="77777777" w:rsidR="006B419B" w:rsidRPr="003F0E72" w:rsidRDefault="006B419B" w:rsidP="006B419B">
      <w:pPr>
        <w:pStyle w:val="ListParagraph"/>
        <w:numPr>
          <w:ilvl w:val="0"/>
          <w:numId w:val="11"/>
        </w:numPr>
        <w:spacing w:after="120"/>
        <w:contextualSpacing w:val="0"/>
        <w:rPr>
          <w:i/>
        </w:rPr>
      </w:pPr>
      <w:proofErr w:type="gramStart"/>
      <w:r w:rsidRPr="00EC6D94">
        <w:rPr>
          <w:b/>
          <w:i/>
        </w:rPr>
        <w:t>Sheol</w:t>
      </w:r>
      <w:r w:rsidRPr="003F0E72">
        <w:rPr>
          <w:i/>
        </w:rPr>
        <w:t>,</w:t>
      </w:r>
      <w:proofErr w:type="gramEnd"/>
      <w:r w:rsidRPr="003F0E72">
        <w:rPr>
          <w:i/>
        </w:rPr>
        <w:t xml:space="preserve"> </w:t>
      </w:r>
      <w:r w:rsidRPr="003F0E72">
        <w:t xml:space="preserve">can refer either to </w:t>
      </w:r>
      <w:r w:rsidRPr="003F0E72">
        <w:rPr>
          <w:i/>
        </w:rPr>
        <w:t xml:space="preserve">death/the grave </w:t>
      </w:r>
      <w:r w:rsidRPr="003F0E72">
        <w:t xml:space="preserve">or the </w:t>
      </w:r>
      <w:r w:rsidRPr="003F0E72">
        <w:rPr>
          <w:i/>
        </w:rPr>
        <w:t xml:space="preserve">nether world </w:t>
      </w:r>
      <w:r w:rsidRPr="003F0E72">
        <w:t xml:space="preserve">(realm or state of the </w:t>
      </w:r>
      <w:r w:rsidRPr="003F0E72">
        <w:rPr>
          <w:i/>
        </w:rPr>
        <w:t>dead</w:t>
      </w:r>
      <w:r w:rsidRPr="003F0E72">
        <w:t xml:space="preserve">). </w:t>
      </w:r>
    </w:p>
    <w:p w14:paraId="65FB37D4" w14:textId="77777777" w:rsidR="006B419B" w:rsidRDefault="006B419B" w:rsidP="006B419B">
      <w:pPr>
        <w:spacing w:after="120"/>
        <w:rPr>
          <w:b/>
        </w:rPr>
      </w:pPr>
      <w:r>
        <w:rPr>
          <w:b/>
        </w:rPr>
        <w:t xml:space="preserve">VI.  Why </w:t>
      </w:r>
      <w:r>
        <w:rPr>
          <w:b/>
          <w:i/>
        </w:rPr>
        <w:t xml:space="preserve">prayer </w:t>
      </w:r>
      <w:r>
        <w:rPr>
          <w:b/>
        </w:rPr>
        <w:t xml:space="preserve">when </w:t>
      </w:r>
      <w:r>
        <w:rPr>
          <w:b/>
          <w:i/>
        </w:rPr>
        <w:t xml:space="preserve">“psalms” </w:t>
      </w:r>
      <w:r>
        <w:rPr>
          <w:b/>
        </w:rPr>
        <w:t>refers to songs?</w:t>
      </w:r>
    </w:p>
    <w:p w14:paraId="7199B4AD" w14:textId="77777777" w:rsidR="006B419B" w:rsidRPr="00EC6D94" w:rsidRDefault="006B419B" w:rsidP="006B419B">
      <w:pPr>
        <w:spacing w:after="120"/>
        <w:ind w:left="360"/>
      </w:pPr>
      <w:r>
        <w:t xml:space="preserve">Perhaps this quote will help to explain:  </w:t>
      </w:r>
      <w:r w:rsidRPr="00E424D5">
        <w:rPr>
          <w:sz w:val="26"/>
          <w:szCs w:val="26"/>
        </w:rPr>
        <w:t>“</w:t>
      </w:r>
      <w:r w:rsidRPr="00E424D5">
        <w:rPr>
          <w:rFonts w:ascii="Times New Roman" w:hAnsi="Times New Roman" w:cs="Times New Roman"/>
          <w:sz w:val="26"/>
          <w:szCs w:val="26"/>
        </w:rPr>
        <w:t xml:space="preserve">The marrow of the religious life of the psalmists was undoubtedly their </w:t>
      </w:r>
      <w:r w:rsidRPr="00E424D5">
        <w:rPr>
          <w:rFonts w:ascii="Times New Roman" w:hAnsi="Times New Roman" w:cs="Times New Roman"/>
          <w:i/>
          <w:sz w:val="26"/>
          <w:szCs w:val="26"/>
        </w:rPr>
        <w:t>knowledge of God</w:t>
      </w:r>
      <w:r w:rsidRPr="00E424D5">
        <w:rPr>
          <w:rFonts w:ascii="Times New Roman" w:hAnsi="Times New Roman" w:cs="Times New Roman"/>
          <w:sz w:val="26"/>
          <w:szCs w:val="26"/>
        </w:rPr>
        <w:t xml:space="preserve">. They never tire of singing his majesty in creation. In all his works in the heavens, the earth and the sea he has made himself known as the all-powerful, the all-knowing, the everywhere-present God. He is also the God of all history who guides everything towards the final </w:t>
      </w:r>
      <w:proofErr w:type="gramStart"/>
      <w:r w:rsidRPr="00E424D5">
        <w:rPr>
          <w:rFonts w:ascii="Times New Roman" w:hAnsi="Times New Roman" w:cs="Times New Roman"/>
          <w:sz w:val="26"/>
          <w:szCs w:val="26"/>
        </w:rPr>
        <w:t>goal which</w:t>
      </w:r>
      <w:proofErr w:type="gramEnd"/>
      <w:r w:rsidRPr="00E424D5">
        <w:rPr>
          <w:rFonts w:ascii="Times New Roman" w:hAnsi="Times New Roman" w:cs="Times New Roman"/>
          <w:sz w:val="26"/>
          <w:szCs w:val="26"/>
        </w:rPr>
        <w:t xml:space="preserve"> he has purposed to </w:t>
      </w:r>
      <w:proofErr w:type="spellStart"/>
      <w:r w:rsidRPr="00E424D5">
        <w:rPr>
          <w:rFonts w:ascii="Times New Roman" w:hAnsi="Times New Roman" w:cs="Times New Roman"/>
          <w:sz w:val="26"/>
          <w:szCs w:val="26"/>
        </w:rPr>
        <w:t>fulfil</w:t>
      </w:r>
      <w:proofErr w:type="spellEnd"/>
      <w:r w:rsidRPr="00E424D5">
        <w:rPr>
          <w:rFonts w:ascii="Times New Roman" w:hAnsi="Times New Roman" w:cs="Times New Roman"/>
          <w:sz w:val="26"/>
          <w:szCs w:val="26"/>
        </w:rPr>
        <w:t xml:space="preserve">. But this Ruler of the world, this King of kings, is also Lawgiver and Judge, the Vindicator of all who are oppressed and </w:t>
      </w:r>
      <w:proofErr w:type="gramStart"/>
      <w:r w:rsidRPr="00E424D5">
        <w:rPr>
          <w:rFonts w:ascii="Times New Roman" w:hAnsi="Times New Roman" w:cs="Times New Roman"/>
          <w:sz w:val="26"/>
          <w:szCs w:val="26"/>
        </w:rPr>
        <w:t>their</w:t>
      </w:r>
      <w:proofErr w:type="gramEnd"/>
      <w:r w:rsidRPr="00E424D5">
        <w:rPr>
          <w:rFonts w:ascii="Times New Roman" w:hAnsi="Times New Roman" w:cs="Times New Roman"/>
          <w:sz w:val="26"/>
          <w:szCs w:val="26"/>
        </w:rPr>
        <w:t xml:space="preserve"> </w:t>
      </w:r>
      <w:proofErr w:type="spellStart"/>
      <w:r w:rsidRPr="00E424D5">
        <w:rPr>
          <w:rFonts w:ascii="Times New Roman" w:hAnsi="Times New Roman" w:cs="Times New Roman"/>
          <w:sz w:val="26"/>
          <w:szCs w:val="26"/>
        </w:rPr>
        <w:t>Saviour</w:t>
      </w:r>
      <w:proofErr w:type="spellEnd"/>
      <w:r w:rsidRPr="00E424D5">
        <w:rPr>
          <w:rFonts w:ascii="Times New Roman" w:hAnsi="Times New Roman" w:cs="Times New Roman"/>
          <w:sz w:val="26"/>
          <w:szCs w:val="26"/>
        </w:rPr>
        <w:t>. He is therefore merciful and faithful, just and righteous, the Holy One whom men and angels adore. But the God of the psalmists is also, and uniquely, the God of Israel. The God who revealed himself to Abraham, Isaac and Jacob, who through Moses delivered Israel from Egypt, entered into covenant with them and gave them the promised land, is the God of Israel still, the Lord and Defender of the chosen people.</w:t>
      </w:r>
    </w:p>
    <w:p w14:paraId="30B549EF" w14:textId="77777777" w:rsidR="006B419B" w:rsidRPr="00E424D5" w:rsidRDefault="006B419B" w:rsidP="006B419B">
      <w:pPr>
        <w:widowControl w:val="0"/>
        <w:autoSpaceDE w:val="0"/>
        <w:autoSpaceDN w:val="0"/>
        <w:adjustRightInd w:val="0"/>
        <w:spacing w:after="120"/>
        <w:ind w:left="360"/>
        <w:jc w:val="both"/>
        <w:rPr>
          <w:rFonts w:ascii="Times New Roman" w:hAnsi="Times New Roman" w:cs="Times New Roman"/>
          <w:sz w:val="26"/>
          <w:szCs w:val="26"/>
        </w:rPr>
      </w:pPr>
      <w:r w:rsidRPr="00E424D5">
        <w:rPr>
          <w:rFonts w:ascii="Times New Roman" w:hAnsi="Times New Roman" w:cs="Times New Roman"/>
          <w:sz w:val="26"/>
          <w:szCs w:val="26"/>
        </w:rPr>
        <w:t xml:space="preserve">With such a high conception of God it is not surprising that the psalmists found their chief delight and privilege in prayer to God. There is </w:t>
      </w:r>
      <w:proofErr w:type="gramStart"/>
      <w:r w:rsidRPr="00E424D5">
        <w:rPr>
          <w:rFonts w:ascii="Times New Roman" w:hAnsi="Times New Roman" w:cs="Times New Roman"/>
          <w:sz w:val="26"/>
          <w:szCs w:val="26"/>
        </w:rPr>
        <w:t>a directness</w:t>
      </w:r>
      <w:proofErr w:type="gramEnd"/>
      <w:r w:rsidRPr="00E424D5">
        <w:rPr>
          <w:rFonts w:ascii="Times New Roman" w:hAnsi="Times New Roman" w:cs="Times New Roman"/>
          <w:sz w:val="26"/>
          <w:szCs w:val="26"/>
        </w:rPr>
        <w:t xml:space="preserve">, a spontaneity and an immediacy in the prayers of the psalmists that convince us of the reality of prayer for them. They believe in his providence, trust in his presence, rejoice in his righteousness, rest in his faithfulness, </w:t>
      </w:r>
      <w:proofErr w:type="gramStart"/>
      <w:r w:rsidRPr="00E424D5">
        <w:rPr>
          <w:rFonts w:ascii="Times New Roman" w:hAnsi="Times New Roman" w:cs="Times New Roman"/>
          <w:sz w:val="26"/>
          <w:szCs w:val="26"/>
        </w:rPr>
        <w:t>confide</w:t>
      </w:r>
      <w:proofErr w:type="gramEnd"/>
      <w:r w:rsidRPr="00E424D5">
        <w:rPr>
          <w:rFonts w:ascii="Times New Roman" w:hAnsi="Times New Roman" w:cs="Times New Roman"/>
          <w:sz w:val="26"/>
          <w:szCs w:val="26"/>
        </w:rPr>
        <w:t xml:space="preserve"> in his nearness. In their prayers they praise, petition and commune with their God, and find refuge from sickness, want, pestilence and slander, and humble themselves under his mighty hand. In the progressive life of the community their </w:t>
      </w:r>
      <w:proofErr w:type="spellStart"/>
      <w:r w:rsidRPr="00E424D5">
        <w:rPr>
          <w:rFonts w:ascii="Times New Roman" w:hAnsi="Times New Roman" w:cs="Times New Roman"/>
          <w:sz w:val="26"/>
          <w:szCs w:val="26"/>
        </w:rPr>
        <w:t>behaviour</w:t>
      </w:r>
      <w:proofErr w:type="spellEnd"/>
      <w:r w:rsidRPr="00E424D5">
        <w:rPr>
          <w:rFonts w:ascii="Times New Roman" w:hAnsi="Times New Roman" w:cs="Times New Roman"/>
          <w:sz w:val="26"/>
          <w:szCs w:val="26"/>
        </w:rPr>
        <w:t xml:space="preserve"> is marked by fidelity to God, reverent obedience to the law, kindness to the oppressed and joy in the worship of God’s people.”</w:t>
      </w:r>
      <w:r w:rsidRPr="00E424D5">
        <w:rPr>
          <w:rFonts w:ascii="Times New Roman" w:hAnsi="Times New Roman" w:cs="Times New Roman"/>
          <w:sz w:val="26"/>
          <w:szCs w:val="26"/>
          <w:vertAlign w:val="superscript"/>
        </w:rPr>
        <w:footnoteReference w:id="1"/>
      </w:r>
    </w:p>
    <w:p w14:paraId="35E21DAE" w14:textId="77777777" w:rsidR="006B419B" w:rsidRDefault="006B419B" w:rsidP="006B419B">
      <w:pPr>
        <w:widowControl w:val="0"/>
        <w:autoSpaceDE w:val="0"/>
        <w:autoSpaceDN w:val="0"/>
        <w:adjustRightInd w:val="0"/>
        <w:spacing w:after="120"/>
        <w:ind w:left="360"/>
        <w:jc w:val="both"/>
        <w:rPr>
          <w:rFonts w:cs="Arial"/>
        </w:rPr>
      </w:pPr>
      <w:r>
        <w:rPr>
          <w:rFonts w:cs="Arial"/>
        </w:rPr>
        <w:t>From this, note a few important points (especially as relating to the purpose and format of our study):</w:t>
      </w:r>
    </w:p>
    <w:p w14:paraId="3E997D78" w14:textId="77777777" w:rsidR="006B419B" w:rsidRDefault="006B419B" w:rsidP="006B419B">
      <w:pPr>
        <w:pStyle w:val="ListParagraph"/>
        <w:widowControl w:val="0"/>
        <w:numPr>
          <w:ilvl w:val="0"/>
          <w:numId w:val="6"/>
        </w:numPr>
        <w:autoSpaceDE w:val="0"/>
        <w:autoSpaceDN w:val="0"/>
        <w:adjustRightInd w:val="0"/>
        <w:spacing w:after="120"/>
        <w:contextualSpacing w:val="0"/>
        <w:jc w:val="both"/>
        <w:rPr>
          <w:rFonts w:cs="Arial"/>
        </w:rPr>
      </w:pPr>
      <w:r>
        <w:rPr>
          <w:rFonts w:cs="Arial"/>
        </w:rPr>
        <w:t xml:space="preserve">The center (or </w:t>
      </w:r>
      <w:r w:rsidRPr="00E424D5">
        <w:rPr>
          <w:rFonts w:ascii="Times New Roman" w:hAnsi="Times New Roman" w:cs="Times New Roman"/>
          <w:sz w:val="26"/>
          <w:szCs w:val="26"/>
        </w:rPr>
        <w:t>“marrow”</w:t>
      </w:r>
      <w:proofErr w:type="gramStart"/>
      <w:r>
        <w:rPr>
          <w:rFonts w:cs="Arial"/>
        </w:rPr>
        <w:t xml:space="preserve">) which </w:t>
      </w:r>
      <w:r>
        <w:rPr>
          <w:rFonts w:cs="Arial"/>
          <w:i/>
        </w:rPr>
        <w:t xml:space="preserve">fueled </w:t>
      </w:r>
      <w:r>
        <w:rPr>
          <w:rFonts w:cs="Arial"/>
        </w:rPr>
        <w:t xml:space="preserve">the writers of </w:t>
      </w:r>
      <w:r>
        <w:rPr>
          <w:rFonts w:cs="Arial"/>
          <w:u w:val="single"/>
        </w:rPr>
        <w:t>Psalms</w:t>
      </w:r>
      <w:proofErr w:type="gramEnd"/>
      <w:r>
        <w:rPr>
          <w:rFonts w:cs="Arial"/>
        </w:rPr>
        <w:t xml:space="preserve"> was </w:t>
      </w:r>
      <w:r w:rsidRPr="00142C18">
        <w:rPr>
          <w:rFonts w:ascii="Times New Roman" w:hAnsi="Times New Roman" w:cs="Times New Roman"/>
          <w:b/>
          <w:sz w:val="26"/>
          <w:szCs w:val="26"/>
        </w:rPr>
        <w:t xml:space="preserve">“undoubtedly their </w:t>
      </w:r>
      <w:r w:rsidRPr="00142C18">
        <w:rPr>
          <w:rFonts w:ascii="Times New Roman" w:hAnsi="Times New Roman" w:cs="Times New Roman"/>
          <w:b/>
          <w:i/>
          <w:sz w:val="26"/>
          <w:szCs w:val="26"/>
        </w:rPr>
        <w:t>knowledge of God.”</w:t>
      </w:r>
      <w:r>
        <w:rPr>
          <w:rFonts w:cs="Arial"/>
          <w:i/>
        </w:rPr>
        <w:t xml:space="preserve">  </w:t>
      </w:r>
      <w:r>
        <w:rPr>
          <w:rFonts w:cs="Arial"/>
        </w:rPr>
        <w:t xml:space="preserve">Thus, </w:t>
      </w:r>
      <w:r w:rsidRPr="00E424D5">
        <w:rPr>
          <w:rFonts w:ascii="Times New Roman" w:hAnsi="Times New Roman" w:cs="Times New Roman"/>
          <w:sz w:val="26"/>
          <w:szCs w:val="26"/>
        </w:rPr>
        <w:t>“They never tire of singing His majesty in creation.”</w:t>
      </w:r>
      <w:r>
        <w:rPr>
          <w:rFonts w:cs="Arial"/>
        </w:rPr>
        <w:t xml:space="preserve">  Such is abundantly evident, as an example, in </w:t>
      </w:r>
      <w:r>
        <w:rPr>
          <w:rFonts w:cs="Arial"/>
          <w:u w:val="single"/>
        </w:rPr>
        <w:t>Psalms 19:1-6</w:t>
      </w:r>
      <w:r>
        <w:rPr>
          <w:rFonts w:cs="Arial"/>
        </w:rPr>
        <w:t>.</w:t>
      </w:r>
    </w:p>
    <w:p w14:paraId="216F3598" w14:textId="77777777" w:rsidR="006B419B" w:rsidRDefault="006B419B" w:rsidP="006B419B">
      <w:pPr>
        <w:pStyle w:val="ListParagraph"/>
        <w:widowControl w:val="0"/>
        <w:numPr>
          <w:ilvl w:val="0"/>
          <w:numId w:val="6"/>
        </w:numPr>
        <w:autoSpaceDE w:val="0"/>
        <w:autoSpaceDN w:val="0"/>
        <w:adjustRightInd w:val="0"/>
        <w:spacing w:after="120"/>
        <w:contextualSpacing w:val="0"/>
        <w:jc w:val="both"/>
        <w:rPr>
          <w:rFonts w:cs="Arial"/>
        </w:rPr>
      </w:pPr>
      <w:r>
        <w:rPr>
          <w:rFonts w:cs="Arial"/>
        </w:rPr>
        <w:t xml:space="preserve">This </w:t>
      </w:r>
      <w:r>
        <w:rPr>
          <w:rFonts w:cs="Arial"/>
          <w:i/>
        </w:rPr>
        <w:t xml:space="preserve">knowledge </w:t>
      </w:r>
      <w:r>
        <w:rPr>
          <w:rFonts w:cs="Arial"/>
        </w:rPr>
        <w:t xml:space="preserve">(of God) and the resulting desire to sing </w:t>
      </w:r>
      <w:r w:rsidRPr="00E424D5">
        <w:rPr>
          <w:rFonts w:ascii="Times New Roman" w:hAnsi="Times New Roman" w:cs="Times New Roman"/>
          <w:sz w:val="26"/>
          <w:szCs w:val="26"/>
        </w:rPr>
        <w:t>“of His majesty in creation”</w:t>
      </w:r>
      <w:r>
        <w:rPr>
          <w:rFonts w:cs="Arial"/>
        </w:rPr>
        <w:t xml:space="preserve"> also produced a </w:t>
      </w:r>
      <w:r w:rsidRPr="00142C18">
        <w:rPr>
          <w:rFonts w:cs="Arial"/>
          <w:b/>
        </w:rPr>
        <w:t xml:space="preserve">profound attitude of affection for and dedicated to His </w:t>
      </w:r>
      <w:r w:rsidRPr="00142C18">
        <w:rPr>
          <w:rFonts w:cs="Arial"/>
          <w:b/>
          <w:i/>
        </w:rPr>
        <w:t xml:space="preserve">law, testimony, </w:t>
      </w:r>
      <w:r w:rsidRPr="00142C18">
        <w:rPr>
          <w:rFonts w:cs="Arial"/>
          <w:b/>
        </w:rPr>
        <w:t xml:space="preserve">and </w:t>
      </w:r>
      <w:r w:rsidRPr="00142C18">
        <w:rPr>
          <w:rFonts w:cs="Arial"/>
          <w:b/>
          <w:i/>
        </w:rPr>
        <w:t>commandments,</w:t>
      </w:r>
      <w:r>
        <w:rPr>
          <w:rFonts w:cs="Arial"/>
          <w:i/>
        </w:rPr>
        <w:t xml:space="preserve"> </w:t>
      </w:r>
      <w:r>
        <w:rPr>
          <w:rFonts w:cs="Arial"/>
          <w:u w:val="single"/>
        </w:rPr>
        <w:t>Psalm 19:7-14</w:t>
      </w:r>
      <w:r>
        <w:rPr>
          <w:rFonts w:cs="Arial"/>
        </w:rPr>
        <w:t xml:space="preserve"> (again, as an example).  </w:t>
      </w:r>
    </w:p>
    <w:p w14:paraId="4267C942" w14:textId="77777777" w:rsidR="006B419B" w:rsidRPr="00142C18" w:rsidRDefault="006B419B" w:rsidP="006B419B">
      <w:pPr>
        <w:pStyle w:val="ListParagraph"/>
        <w:widowControl w:val="0"/>
        <w:numPr>
          <w:ilvl w:val="0"/>
          <w:numId w:val="6"/>
        </w:numPr>
        <w:autoSpaceDE w:val="0"/>
        <w:autoSpaceDN w:val="0"/>
        <w:adjustRightInd w:val="0"/>
        <w:spacing w:after="120"/>
        <w:contextualSpacing w:val="0"/>
        <w:jc w:val="both"/>
        <w:rPr>
          <w:rFonts w:cs="Arial"/>
        </w:rPr>
      </w:pPr>
      <w:r>
        <w:rPr>
          <w:rFonts w:cs="Arial"/>
        </w:rPr>
        <w:t xml:space="preserve">This supreme regard for God and His law, testimony, and commandment found expression in </w:t>
      </w:r>
      <w:r>
        <w:rPr>
          <w:rFonts w:cs="Arial"/>
          <w:u w:val="single"/>
        </w:rPr>
        <w:t>Psalms</w:t>
      </w:r>
      <w:r>
        <w:rPr>
          <w:rFonts w:cs="Arial"/>
        </w:rPr>
        <w:t xml:space="preserve">, which in many cases, are </w:t>
      </w:r>
      <w:r w:rsidRPr="00E424D5">
        <w:rPr>
          <w:rFonts w:cs="Arial"/>
          <w:b/>
        </w:rPr>
        <w:t xml:space="preserve">rhythmically chanted or sung </w:t>
      </w:r>
      <w:r w:rsidRPr="00E424D5">
        <w:rPr>
          <w:rFonts w:cs="Arial"/>
          <w:b/>
          <w:i/>
        </w:rPr>
        <w:t>prayers.</w:t>
      </w:r>
      <w:r>
        <w:rPr>
          <w:rFonts w:cs="Arial"/>
          <w:i/>
        </w:rPr>
        <w:t xml:space="preserve"> </w:t>
      </w:r>
      <w:r>
        <w:rPr>
          <w:rFonts w:cs="Arial"/>
        </w:rPr>
        <w:t xml:space="preserve"> Thus, </w:t>
      </w:r>
      <w:r w:rsidRPr="00E424D5">
        <w:rPr>
          <w:rFonts w:ascii="Times New Roman" w:hAnsi="Times New Roman" w:cs="Times New Roman"/>
          <w:sz w:val="26"/>
          <w:szCs w:val="26"/>
        </w:rPr>
        <w:t>“it is not surprising that the psalmists found their chief delight and privilege in prayer to God. There is a directness, a spontaneity and an immediacy in the prayers of the psalmists that convince us of the reality of prayer for them.</w:t>
      </w:r>
      <w:r>
        <w:rPr>
          <w:rFonts w:ascii="Times New Roman" w:hAnsi="Times New Roman" w:cs="Times New Roman"/>
          <w:sz w:val="26"/>
          <w:szCs w:val="26"/>
        </w:rPr>
        <w:t xml:space="preserve">” </w:t>
      </w:r>
      <w:r w:rsidRPr="00E424D5">
        <w:rPr>
          <w:rFonts w:cs="Arial"/>
          <w:szCs w:val="26"/>
        </w:rPr>
        <w:t>Furthermore,</w:t>
      </w:r>
      <w:r>
        <w:rPr>
          <w:rFonts w:cs="Arial"/>
          <w:sz w:val="26"/>
          <w:szCs w:val="26"/>
        </w:rPr>
        <w:t xml:space="preserve"> </w:t>
      </w:r>
      <w:r w:rsidRPr="00E424D5">
        <w:rPr>
          <w:rFonts w:ascii="Times New Roman" w:hAnsi="Times New Roman" w:cs="Times New Roman"/>
          <w:sz w:val="26"/>
          <w:szCs w:val="26"/>
        </w:rPr>
        <w:t xml:space="preserve"> “In their prayers they praise, petition and commune with their God, and find refuge from sickness, want, pestilence and slander, and humble themselves under his mighty hand</w:t>
      </w:r>
      <w:r>
        <w:rPr>
          <w:rFonts w:ascii="Times New Roman" w:hAnsi="Times New Roman" w:cs="Times New Roman"/>
          <w:sz w:val="26"/>
          <w:szCs w:val="26"/>
        </w:rPr>
        <w:t xml:space="preserve">.”  </w:t>
      </w:r>
    </w:p>
    <w:p w14:paraId="22A0B5EE" w14:textId="059C0A75" w:rsidR="006B419B" w:rsidRPr="00142C18" w:rsidRDefault="006B419B" w:rsidP="006B419B">
      <w:pPr>
        <w:pStyle w:val="ListParagraph"/>
        <w:widowControl w:val="0"/>
        <w:numPr>
          <w:ilvl w:val="0"/>
          <w:numId w:val="6"/>
        </w:numPr>
        <w:autoSpaceDE w:val="0"/>
        <w:autoSpaceDN w:val="0"/>
        <w:adjustRightInd w:val="0"/>
        <w:spacing w:after="120"/>
        <w:contextualSpacing w:val="0"/>
        <w:jc w:val="both"/>
        <w:rPr>
          <w:rFonts w:cs="Arial"/>
        </w:rPr>
      </w:pPr>
      <w:r>
        <w:rPr>
          <w:rFonts w:cs="Arial"/>
          <w:szCs w:val="26"/>
        </w:rPr>
        <w:t xml:space="preserve">The recognition of the </w:t>
      </w:r>
      <w:r>
        <w:rPr>
          <w:rFonts w:cs="Arial"/>
          <w:szCs w:val="26"/>
          <w:u w:val="single"/>
        </w:rPr>
        <w:t>Psalms</w:t>
      </w:r>
      <w:r>
        <w:rPr>
          <w:rFonts w:cs="Arial"/>
          <w:szCs w:val="26"/>
        </w:rPr>
        <w:t xml:space="preserve"> largely as </w:t>
      </w:r>
      <w:r>
        <w:rPr>
          <w:rFonts w:cs="Arial"/>
          <w:i/>
          <w:szCs w:val="26"/>
        </w:rPr>
        <w:t xml:space="preserve">prayers, </w:t>
      </w:r>
      <w:r>
        <w:rPr>
          <w:rFonts w:cs="Arial"/>
          <w:szCs w:val="26"/>
        </w:rPr>
        <w:t xml:space="preserve">and the study of them as such, will hopefully: a) Allow the </w:t>
      </w:r>
      <w:r>
        <w:rPr>
          <w:rFonts w:cs="Arial"/>
          <w:i/>
          <w:szCs w:val="26"/>
        </w:rPr>
        <w:t xml:space="preserve">knowledge of God </w:t>
      </w:r>
      <w:r>
        <w:rPr>
          <w:rFonts w:cs="Arial"/>
          <w:szCs w:val="26"/>
        </w:rPr>
        <w:t xml:space="preserve">and the </w:t>
      </w:r>
      <w:r>
        <w:rPr>
          <w:rFonts w:cs="Arial"/>
          <w:i/>
          <w:szCs w:val="26"/>
        </w:rPr>
        <w:t xml:space="preserve">appreciation of His majesty </w:t>
      </w:r>
      <w:r>
        <w:rPr>
          <w:rFonts w:cs="Arial"/>
          <w:szCs w:val="26"/>
        </w:rPr>
        <w:t xml:space="preserve">to likewise produce </w:t>
      </w:r>
      <w:r>
        <w:rPr>
          <w:rFonts w:cs="Arial"/>
          <w:i/>
          <w:szCs w:val="26"/>
        </w:rPr>
        <w:t xml:space="preserve">more delight in the privilege of prayer </w:t>
      </w:r>
      <w:r>
        <w:rPr>
          <w:rFonts w:cs="Arial"/>
          <w:szCs w:val="26"/>
        </w:rPr>
        <w:t xml:space="preserve">for us; </w:t>
      </w:r>
      <w:r w:rsidR="00CC12EC">
        <w:rPr>
          <w:rFonts w:cs="Arial"/>
          <w:szCs w:val="26"/>
        </w:rPr>
        <w:t xml:space="preserve">b) </w:t>
      </w:r>
      <w:r>
        <w:rPr>
          <w:rFonts w:cs="Arial"/>
          <w:szCs w:val="26"/>
        </w:rPr>
        <w:t xml:space="preserve">Increase our regard for the </w:t>
      </w:r>
      <w:r>
        <w:rPr>
          <w:rFonts w:cs="Arial"/>
          <w:i/>
          <w:szCs w:val="26"/>
        </w:rPr>
        <w:t xml:space="preserve">law, testimonies, </w:t>
      </w:r>
      <w:r>
        <w:rPr>
          <w:rFonts w:cs="Arial"/>
          <w:szCs w:val="26"/>
        </w:rPr>
        <w:t xml:space="preserve">and </w:t>
      </w:r>
      <w:r>
        <w:rPr>
          <w:rFonts w:cs="Arial"/>
          <w:i/>
          <w:szCs w:val="26"/>
        </w:rPr>
        <w:t xml:space="preserve">commandments of God; </w:t>
      </w:r>
      <w:r>
        <w:rPr>
          <w:rFonts w:cs="Arial"/>
          <w:szCs w:val="26"/>
        </w:rPr>
        <w:t xml:space="preserve">and, c) Provide not only </w:t>
      </w:r>
      <w:r w:rsidRPr="00142C18">
        <w:rPr>
          <w:rFonts w:cs="Arial"/>
          <w:i/>
          <w:szCs w:val="26"/>
        </w:rPr>
        <w:t>greater emotion</w:t>
      </w:r>
      <w:r>
        <w:rPr>
          <w:rFonts w:cs="Arial"/>
          <w:szCs w:val="26"/>
        </w:rPr>
        <w:t xml:space="preserve"> in our prayers, but the </w:t>
      </w:r>
      <w:r w:rsidRPr="00142C18">
        <w:rPr>
          <w:rFonts w:cs="Arial"/>
          <w:i/>
          <w:szCs w:val="26"/>
        </w:rPr>
        <w:t>better expression</w:t>
      </w:r>
      <w:r>
        <w:rPr>
          <w:rFonts w:cs="Arial"/>
          <w:szCs w:val="26"/>
        </w:rPr>
        <w:t xml:space="preserve"> of it.   </w:t>
      </w:r>
    </w:p>
    <w:p w14:paraId="0A7033D8" w14:textId="77777777" w:rsidR="006B419B" w:rsidRPr="00EC6D94" w:rsidRDefault="006B419B" w:rsidP="006B419B">
      <w:pPr>
        <w:pStyle w:val="ListParagraph"/>
        <w:widowControl w:val="0"/>
        <w:numPr>
          <w:ilvl w:val="0"/>
          <w:numId w:val="6"/>
        </w:numPr>
        <w:autoSpaceDE w:val="0"/>
        <w:autoSpaceDN w:val="0"/>
        <w:adjustRightInd w:val="0"/>
        <w:spacing w:after="120"/>
        <w:contextualSpacing w:val="0"/>
        <w:jc w:val="both"/>
        <w:rPr>
          <w:rFonts w:cs="Arial"/>
        </w:rPr>
      </w:pPr>
      <w:r>
        <w:rPr>
          <w:rFonts w:cs="Arial"/>
          <w:szCs w:val="26"/>
        </w:rPr>
        <w:t xml:space="preserve">Obviously, we are not divinely inspired </w:t>
      </w:r>
      <w:r>
        <w:rPr>
          <w:rFonts w:cs="Arial"/>
          <w:i/>
          <w:szCs w:val="26"/>
        </w:rPr>
        <w:t xml:space="preserve">poets </w:t>
      </w:r>
      <w:r>
        <w:rPr>
          <w:rFonts w:cs="Arial"/>
          <w:szCs w:val="26"/>
        </w:rPr>
        <w:t xml:space="preserve">or </w:t>
      </w:r>
      <w:r>
        <w:rPr>
          <w:rFonts w:cs="Arial"/>
          <w:i/>
          <w:szCs w:val="26"/>
        </w:rPr>
        <w:t xml:space="preserve">composers </w:t>
      </w:r>
      <w:r>
        <w:rPr>
          <w:rFonts w:cs="Arial"/>
          <w:szCs w:val="26"/>
        </w:rPr>
        <w:t xml:space="preserve">like the Psalmists.  But hopefully, by a better understanding of these </w:t>
      </w:r>
      <w:r>
        <w:rPr>
          <w:rFonts w:cs="Arial"/>
          <w:i/>
          <w:szCs w:val="26"/>
        </w:rPr>
        <w:t xml:space="preserve">prayerful songs, </w:t>
      </w:r>
      <w:r>
        <w:rPr>
          <w:rFonts w:cs="Arial"/>
          <w:szCs w:val="26"/>
        </w:rPr>
        <w:t xml:space="preserve">our prayers (and songs!) will become more genuine and heartfelt expressions of our love for God, our appreciation of His blessings, our dedication to His will, and our absolute dependence upon Him. </w:t>
      </w:r>
    </w:p>
    <w:p w14:paraId="0D81AAC8" w14:textId="77777777" w:rsidR="006B419B" w:rsidRDefault="006B419B" w:rsidP="006B419B">
      <w:pPr>
        <w:spacing w:after="120"/>
        <w:rPr>
          <w:b/>
        </w:rPr>
      </w:pPr>
      <w:r>
        <w:rPr>
          <w:b/>
        </w:rPr>
        <w:t xml:space="preserve">VII.  Types and Purposes of </w:t>
      </w:r>
      <w:r>
        <w:rPr>
          <w:b/>
          <w:i/>
        </w:rPr>
        <w:t xml:space="preserve">Prayer/Psalms </w:t>
      </w:r>
      <w:r>
        <w:rPr>
          <w:b/>
        </w:rPr>
        <w:t xml:space="preserve">to be </w:t>
      </w:r>
      <w:proofErr w:type="gramStart"/>
      <w:r>
        <w:rPr>
          <w:b/>
        </w:rPr>
        <w:t>Considered</w:t>
      </w:r>
      <w:proofErr w:type="gramEnd"/>
      <w:r>
        <w:rPr>
          <w:b/>
        </w:rPr>
        <w:t>:</w:t>
      </w:r>
    </w:p>
    <w:p w14:paraId="42816ECE" w14:textId="77777777" w:rsidR="006B419B" w:rsidRPr="003F0E72" w:rsidRDefault="006B419B" w:rsidP="006B419B">
      <w:pPr>
        <w:pStyle w:val="ListParagraph"/>
        <w:numPr>
          <w:ilvl w:val="0"/>
          <w:numId w:val="12"/>
        </w:numPr>
        <w:spacing w:after="120"/>
        <w:contextualSpacing w:val="0"/>
      </w:pPr>
      <w:r w:rsidRPr="003F0E72">
        <w:t xml:space="preserve">Why study this? </w:t>
      </w:r>
      <w:r>
        <w:t xml:space="preserve">Having some knowledge of the </w:t>
      </w:r>
      <w:r w:rsidRPr="003F0E72">
        <w:t xml:space="preserve">Basic </w:t>
      </w:r>
      <w:r>
        <w:t>D</w:t>
      </w:r>
      <w:r w:rsidRPr="003F0E72">
        <w:t xml:space="preserve">ifferences between </w:t>
      </w:r>
      <w:r w:rsidRPr="003F0E72">
        <w:rPr>
          <w:i/>
        </w:rPr>
        <w:t xml:space="preserve">Hebrew </w:t>
      </w:r>
      <w:r w:rsidRPr="003F0E72">
        <w:t xml:space="preserve">and </w:t>
      </w:r>
      <w:r w:rsidRPr="003F0E72">
        <w:rPr>
          <w:i/>
        </w:rPr>
        <w:t xml:space="preserve">Western </w:t>
      </w:r>
      <w:r>
        <w:t>Poetry,</w:t>
      </w:r>
      <w:r w:rsidRPr="003F0E72">
        <w:t xml:space="preserve"> the </w:t>
      </w:r>
      <w:r w:rsidRPr="003F0E72">
        <w:rPr>
          <w:i/>
        </w:rPr>
        <w:t xml:space="preserve">Organization </w:t>
      </w:r>
      <w:r w:rsidRPr="003F0E72">
        <w:t xml:space="preserve">and </w:t>
      </w:r>
      <w:r w:rsidRPr="003F0E72">
        <w:rPr>
          <w:i/>
        </w:rPr>
        <w:t xml:space="preserve">Writers </w:t>
      </w:r>
      <w:r w:rsidRPr="003F0E72">
        <w:t xml:space="preserve">of the </w:t>
      </w:r>
      <w:r w:rsidRPr="003F0E72">
        <w:rPr>
          <w:u w:val="single"/>
        </w:rPr>
        <w:t>Psalms</w:t>
      </w:r>
      <w:r>
        <w:t>,</w:t>
      </w:r>
      <w:r w:rsidRPr="003F0E72">
        <w:t xml:space="preserve"> </w:t>
      </w:r>
      <w:r>
        <w:t xml:space="preserve">the </w:t>
      </w:r>
      <w:r w:rsidRPr="003F0E72">
        <w:rPr>
          <w:i/>
        </w:rPr>
        <w:t xml:space="preserve">Headings </w:t>
      </w:r>
      <w:r w:rsidRPr="003F0E72">
        <w:t xml:space="preserve">and </w:t>
      </w:r>
      <w:r>
        <w:rPr>
          <w:i/>
        </w:rPr>
        <w:t xml:space="preserve">Unidentified </w:t>
      </w:r>
      <w:r w:rsidRPr="003F0E72">
        <w:rPr>
          <w:i/>
        </w:rPr>
        <w:t xml:space="preserve">Terms; </w:t>
      </w:r>
      <w:r>
        <w:t xml:space="preserve">and the </w:t>
      </w:r>
      <w:r w:rsidRPr="003F0E72">
        <w:t xml:space="preserve">Various </w:t>
      </w:r>
      <w:r w:rsidRPr="003F0E72">
        <w:rPr>
          <w:i/>
        </w:rPr>
        <w:t xml:space="preserve">Types </w:t>
      </w:r>
      <w:r w:rsidRPr="003F0E72">
        <w:t xml:space="preserve">of </w:t>
      </w:r>
      <w:r w:rsidRPr="003F0E72">
        <w:rPr>
          <w:u w:val="single"/>
        </w:rPr>
        <w:t>Psalms</w:t>
      </w:r>
      <w:r>
        <w:t xml:space="preserve"> hopefully provides a foundation upon which to build our understanding of what it really means to “praise” God, whether in song or prayer, and will help in both areas. </w:t>
      </w:r>
    </w:p>
    <w:p w14:paraId="7A84BEDB" w14:textId="77777777" w:rsidR="006B419B" w:rsidRPr="003F0E72" w:rsidRDefault="006B419B" w:rsidP="006B419B">
      <w:pPr>
        <w:pStyle w:val="ListParagraph"/>
        <w:numPr>
          <w:ilvl w:val="0"/>
          <w:numId w:val="12"/>
        </w:numPr>
        <w:spacing w:after="120"/>
        <w:contextualSpacing w:val="0"/>
      </w:pPr>
      <w:r w:rsidRPr="00EC6D94">
        <w:rPr>
          <w:b/>
          <w:i/>
        </w:rPr>
        <w:t xml:space="preserve">Praise </w:t>
      </w:r>
      <w:r w:rsidRPr="00EC6D94">
        <w:rPr>
          <w:b/>
        </w:rPr>
        <w:t xml:space="preserve">and </w:t>
      </w:r>
      <w:r w:rsidRPr="00EC6D94">
        <w:rPr>
          <w:b/>
          <w:i/>
        </w:rPr>
        <w:t>Thanksgiving-</w:t>
      </w:r>
      <w:r w:rsidRPr="003F0E72">
        <w:rPr>
          <w:i/>
        </w:rPr>
        <w:t xml:space="preserve"> </w:t>
      </w:r>
      <w:r w:rsidRPr="003F0E72">
        <w:t xml:space="preserve">Recognizing and Acknowledging God’s </w:t>
      </w:r>
      <w:r w:rsidRPr="003F0E72">
        <w:rPr>
          <w:i/>
        </w:rPr>
        <w:t xml:space="preserve">Provision </w:t>
      </w:r>
      <w:r w:rsidRPr="003F0E72">
        <w:t xml:space="preserve">and Expressing </w:t>
      </w:r>
      <w:r w:rsidRPr="003F0E72">
        <w:rPr>
          <w:i/>
        </w:rPr>
        <w:t xml:space="preserve">Gratitude </w:t>
      </w:r>
      <w:r w:rsidRPr="003F0E72">
        <w:t>in Prayer and Praise</w:t>
      </w:r>
    </w:p>
    <w:p w14:paraId="519AD896" w14:textId="77777777" w:rsidR="006B419B" w:rsidRPr="003F0E72" w:rsidRDefault="006B419B" w:rsidP="006B419B">
      <w:pPr>
        <w:pStyle w:val="ListParagraph"/>
        <w:numPr>
          <w:ilvl w:val="0"/>
          <w:numId w:val="12"/>
        </w:numPr>
        <w:spacing w:after="120"/>
        <w:contextualSpacing w:val="0"/>
      </w:pPr>
      <w:r w:rsidRPr="00EC6D94">
        <w:rPr>
          <w:b/>
          <w:i/>
        </w:rPr>
        <w:t>Guidance</w:t>
      </w:r>
      <w:r w:rsidRPr="003F0E72">
        <w:rPr>
          <w:i/>
        </w:rPr>
        <w:t xml:space="preserve">- </w:t>
      </w:r>
      <w:r>
        <w:t xml:space="preserve">Seeking, </w:t>
      </w:r>
      <w:r w:rsidRPr="003F0E72">
        <w:t>Inviting</w:t>
      </w:r>
      <w:r>
        <w:t>,</w:t>
      </w:r>
      <w:r w:rsidRPr="003F0E72">
        <w:t xml:space="preserve"> and </w:t>
      </w:r>
      <w:r>
        <w:t>Welcoming</w:t>
      </w:r>
      <w:r w:rsidRPr="003F0E72">
        <w:t xml:space="preserve"> God’s </w:t>
      </w:r>
      <w:r w:rsidRPr="003F0E72">
        <w:rPr>
          <w:i/>
        </w:rPr>
        <w:t>Direction</w:t>
      </w:r>
      <w:r w:rsidRPr="003F0E72">
        <w:t xml:space="preserve"> in Prayer and Praise</w:t>
      </w:r>
    </w:p>
    <w:p w14:paraId="3C73C43D" w14:textId="77777777" w:rsidR="006B419B" w:rsidRPr="003F0E72" w:rsidRDefault="006B419B" w:rsidP="006B419B">
      <w:pPr>
        <w:pStyle w:val="ListParagraph"/>
        <w:numPr>
          <w:ilvl w:val="0"/>
          <w:numId w:val="12"/>
        </w:numPr>
        <w:spacing w:after="120"/>
        <w:contextualSpacing w:val="0"/>
      </w:pPr>
      <w:r w:rsidRPr="00EC6D94">
        <w:rPr>
          <w:b/>
          <w:i/>
        </w:rPr>
        <w:t>Instruction</w:t>
      </w:r>
      <w:r w:rsidRPr="003F0E72">
        <w:rPr>
          <w:i/>
        </w:rPr>
        <w:t>-</w:t>
      </w:r>
      <w:r w:rsidRPr="003F0E72">
        <w:t xml:space="preserve"> Learning God’s </w:t>
      </w:r>
      <w:r w:rsidRPr="003F0E72">
        <w:rPr>
          <w:i/>
        </w:rPr>
        <w:t xml:space="preserve">Truth </w:t>
      </w:r>
      <w:r w:rsidRPr="003F0E72">
        <w:t xml:space="preserve">and </w:t>
      </w:r>
      <w:r w:rsidRPr="003F0E72">
        <w:rPr>
          <w:i/>
        </w:rPr>
        <w:t xml:space="preserve">Ways </w:t>
      </w:r>
      <w:r w:rsidRPr="003F0E72">
        <w:t>in Prayer and Praise</w:t>
      </w:r>
    </w:p>
    <w:p w14:paraId="403C3885" w14:textId="77777777" w:rsidR="006B419B" w:rsidRPr="003F0E72" w:rsidRDefault="006B419B" w:rsidP="006B419B">
      <w:pPr>
        <w:pStyle w:val="ListParagraph"/>
        <w:numPr>
          <w:ilvl w:val="0"/>
          <w:numId w:val="12"/>
        </w:numPr>
        <w:spacing w:after="120"/>
        <w:contextualSpacing w:val="0"/>
      </w:pPr>
      <w:r w:rsidRPr="00EC6D94">
        <w:rPr>
          <w:b/>
          <w:i/>
        </w:rPr>
        <w:t>Confession</w:t>
      </w:r>
      <w:r w:rsidRPr="003F0E72">
        <w:rPr>
          <w:i/>
        </w:rPr>
        <w:t xml:space="preserve">- </w:t>
      </w:r>
      <w:r w:rsidRPr="003F0E72">
        <w:t xml:space="preserve">Recognizing and Acknowledging </w:t>
      </w:r>
      <w:r w:rsidRPr="003F0E72">
        <w:rPr>
          <w:i/>
        </w:rPr>
        <w:t>Sin,</w:t>
      </w:r>
      <w:r w:rsidRPr="003F0E72">
        <w:t xml:space="preserve"> </w:t>
      </w:r>
      <w:r w:rsidRPr="003F0E72">
        <w:rPr>
          <w:i/>
        </w:rPr>
        <w:t>Heartbrokenness,</w:t>
      </w:r>
      <w:r w:rsidRPr="003F0E72">
        <w:t xml:space="preserve"> and </w:t>
      </w:r>
      <w:r w:rsidRPr="003F0E72">
        <w:rPr>
          <w:i/>
        </w:rPr>
        <w:t xml:space="preserve">Repentance </w:t>
      </w:r>
      <w:r w:rsidRPr="003F0E72">
        <w:t>in Prayer and Praise</w:t>
      </w:r>
    </w:p>
    <w:p w14:paraId="6151106B" w14:textId="77777777" w:rsidR="006B419B" w:rsidRPr="003F0E72" w:rsidRDefault="006B419B" w:rsidP="006B419B">
      <w:pPr>
        <w:pStyle w:val="ListParagraph"/>
        <w:numPr>
          <w:ilvl w:val="0"/>
          <w:numId w:val="12"/>
        </w:numPr>
        <w:spacing w:after="120"/>
        <w:contextualSpacing w:val="0"/>
      </w:pPr>
      <w:r w:rsidRPr="00EC6D94">
        <w:rPr>
          <w:b/>
          <w:i/>
        </w:rPr>
        <w:t>Nature</w:t>
      </w:r>
      <w:r w:rsidRPr="003F0E72">
        <w:rPr>
          <w:i/>
        </w:rPr>
        <w:t>-</w:t>
      </w:r>
      <w:r>
        <w:t xml:space="preserve"> </w:t>
      </w:r>
      <w:r w:rsidRPr="003F0E72">
        <w:t xml:space="preserve">Understanding and Articulating </w:t>
      </w:r>
      <w:r w:rsidRPr="003F0E72">
        <w:rPr>
          <w:i/>
        </w:rPr>
        <w:t>God’s Glory, Greatness</w:t>
      </w:r>
      <w:r w:rsidRPr="003F0E72">
        <w:t xml:space="preserve">, and </w:t>
      </w:r>
      <w:r w:rsidRPr="003F0E72">
        <w:rPr>
          <w:i/>
        </w:rPr>
        <w:t>Faithfulness</w:t>
      </w:r>
      <w:r w:rsidRPr="003F0E72">
        <w:t xml:space="preserve"> demonstrated through Creation in Prayer and Praise</w:t>
      </w:r>
    </w:p>
    <w:p w14:paraId="44EDB72E" w14:textId="54B59835" w:rsidR="0031287F" w:rsidRPr="00CC12EC" w:rsidRDefault="006B419B" w:rsidP="00CC12EC">
      <w:pPr>
        <w:pStyle w:val="ListParagraph"/>
        <w:numPr>
          <w:ilvl w:val="0"/>
          <w:numId w:val="12"/>
        </w:numPr>
        <w:spacing w:after="120"/>
        <w:contextualSpacing w:val="0"/>
        <w:rPr>
          <w:b/>
        </w:rPr>
      </w:pPr>
      <w:r w:rsidRPr="00EC6D94">
        <w:rPr>
          <w:b/>
          <w:i/>
        </w:rPr>
        <w:t>Hope</w:t>
      </w:r>
      <w:r w:rsidRPr="003F0E72">
        <w:rPr>
          <w:i/>
        </w:rPr>
        <w:t>-</w:t>
      </w:r>
      <w:r>
        <w:rPr>
          <w:b/>
          <w:i/>
        </w:rPr>
        <w:t xml:space="preserve"> </w:t>
      </w:r>
      <w:r w:rsidRPr="0069081E">
        <w:t xml:space="preserve">Basing and Communicating our </w:t>
      </w:r>
      <w:r w:rsidRPr="0069081E">
        <w:rPr>
          <w:i/>
        </w:rPr>
        <w:t>Confidence</w:t>
      </w:r>
      <w:r w:rsidRPr="0069081E">
        <w:t xml:space="preserve"> in the </w:t>
      </w:r>
      <w:r w:rsidRPr="0069081E">
        <w:rPr>
          <w:i/>
        </w:rPr>
        <w:t xml:space="preserve">Messiah </w:t>
      </w:r>
      <w:r>
        <w:t>through Prayer and Praise</w:t>
      </w:r>
    </w:p>
    <w:p w14:paraId="559CFF6C" w14:textId="77777777" w:rsidR="00CC12EC" w:rsidRPr="00CC12EC" w:rsidRDefault="00CC12EC" w:rsidP="00CC12EC">
      <w:pPr>
        <w:spacing w:after="120"/>
        <w:ind w:left="720"/>
        <w:rPr>
          <w:b/>
        </w:rPr>
      </w:pPr>
    </w:p>
    <w:p w14:paraId="773290B8" w14:textId="77777777" w:rsidR="00C023DC" w:rsidRDefault="00C023DC" w:rsidP="00C023DC">
      <w:pPr>
        <w:spacing w:after="240"/>
        <w:jc w:val="center"/>
        <w:rPr>
          <w:b/>
        </w:rPr>
      </w:pPr>
      <w:r>
        <w:rPr>
          <w:b/>
        </w:rPr>
        <w:t xml:space="preserve">Lesson 2, </w:t>
      </w:r>
      <w:r w:rsidRPr="00DE3331">
        <w:rPr>
          <w:b/>
          <w:i/>
        </w:rPr>
        <w:t>Prayers</w:t>
      </w:r>
      <w:r>
        <w:rPr>
          <w:b/>
        </w:rPr>
        <w:t xml:space="preserve"> and </w:t>
      </w:r>
      <w:r w:rsidRPr="00DE3331">
        <w:rPr>
          <w:b/>
          <w:i/>
        </w:rPr>
        <w:t>Praise</w:t>
      </w:r>
      <w:r>
        <w:rPr>
          <w:b/>
        </w:rPr>
        <w:t xml:space="preserve"> from </w:t>
      </w:r>
      <w:r>
        <w:rPr>
          <w:b/>
          <w:u w:val="single"/>
        </w:rPr>
        <w:t>Psalms</w:t>
      </w:r>
    </w:p>
    <w:p w14:paraId="69E6DD80" w14:textId="77777777" w:rsidR="00C023DC" w:rsidRDefault="00C023DC" w:rsidP="00C023DC">
      <w:pPr>
        <w:spacing w:after="120"/>
        <w:rPr>
          <w:b/>
        </w:rPr>
      </w:pPr>
      <w:r>
        <w:rPr>
          <w:b/>
        </w:rPr>
        <w:t xml:space="preserve">Type of </w:t>
      </w:r>
      <w:r>
        <w:rPr>
          <w:b/>
          <w:u w:val="single"/>
        </w:rPr>
        <w:t>Psalms</w:t>
      </w:r>
      <w:r>
        <w:rPr>
          <w:b/>
        </w:rPr>
        <w:t xml:space="preserve">: </w:t>
      </w:r>
      <w:r>
        <w:rPr>
          <w:b/>
          <w:i/>
        </w:rPr>
        <w:t xml:space="preserve">Praise </w:t>
      </w:r>
      <w:r>
        <w:rPr>
          <w:b/>
        </w:rPr>
        <w:t xml:space="preserve">and </w:t>
      </w:r>
      <w:r>
        <w:rPr>
          <w:b/>
          <w:i/>
        </w:rPr>
        <w:t>Thanksgiving</w:t>
      </w:r>
    </w:p>
    <w:p w14:paraId="58CC5EAD" w14:textId="77777777" w:rsidR="00C023DC" w:rsidRDefault="00C023DC" w:rsidP="00C023DC">
      <w:pPr>
        <w:spacing w:after="120"/>
        <w:rPr>
          <w:u w:val="single"/>
        </w:rPr>
      </w:pPr>
      <w:r>
        <w:rPr>
          <w:b/>
        </w:rPr>
        <w:t xml:space="preserve">Text for the Lesson: </w:t>
      </w:r>
      <w:r>
        <w:rPr>
          <w:b/>
          <w:u w:val="single"/>
        </w:rPr>
        <w:t>Psalm 100</w:t>
      </w:r>
      <w:r>
        <w:rPr>
          <w:b/>
        </w:rPr>
        <w:t xml:space="preserve">; </w:t>
      </w:r>
      <w:r>
        <w:rPr>
          <w:b/>
          <w:u w:val="single"/>
        </w:rPr>
        <w:t>Psalm 139</w:t>
      </w:r>
      <w:proofErr w:type="gramStart"/>
      <w:r>
        <w:rPr>
          <w:b/>
        </w:rPr>
        <w:t>;</w:t>
      </w:r>
      <w:proofErr w:type="gramEnd"/>
      <w:r>
        <w:rPr>
          <w:b/>
        </w:rPr>
        <w:t xml:space="preserve"> </w:t>
      </w:r>
      <w:r>
        <w:rPr>
          <w:b/>
          <w:u w:val="single"/>
        </w:rPr>
        <w:t>Psalm 148</w:t>
      </w:r>
    </w:p>
    <w:p w14:paraId="762C45B8" w14:textId="77777777" w:rsidR="00C023DC" w:rsidRDefault="00C023DC" w:rsidP="00C023DC">
      <w:pPr>
        <w:spacing w:after="120"/>
      </w:pPr>
      <w:r>
        <w:t xml:space="preserve">These particular psalms were not chosen just because the word </w:t>
      </w:r>
      <w:r>
        <w:rPr>
          <w:i/>
        </w:rPr>
        <w:t xml:space="preserve">“praise” </w:t>
      </w:r>
      <w:r>
        <w:t xml:space="preserve">is found or repeated often within them.  Instead, they were selected because they help to explain and expound upon </w:t>
      </w:r>
      <w:r>
        <w:rPr>
          <w:b/>
          <w:i/>
        </w:rPr>
        <w:t>why</w:t>
      </w:r>
      <w:r>
        <w:t xml:space="preserve"> we praise and thank God.  This understanding is essential to the </w:t>
      </w:r>
      <w:r>
        <w:rPr>
          <w:b/>
          <w:i/>
        </w:rPr>
        <w:t xml:space="preserve">what </w:t>
      </w:r>
      <w:r>
        <w:t xml:space="preserve">and </w:t>
      </w:r>
      <w:r>
        <w:rPr>
          <w:b/>
          <w:i/>
        </w:rPr>
        <w:t>how</w:t>
      </w:r>
      <w:r>
        <w:t xml:space="preserve"> of our praise and thanksgiving, both in </w:t>
      </w:r>
      <w:r>
        <w:rPr>
          <w:i/>
        </w:rPr>
        <w:t xml:space="preserve">prayer </w:t>
      </w:r>
      <w:r>
        <w:t xml:space="preserve">and </w:t>
      </w:r>
      <w:r>
        <w:rPr>
          <w:i/>
        </w:rPr>
        <w:t xml:space="preserve">song, </w:t>
      </w:r>
      <w:r>
        <w:rPr>
          <w:u w:val="single"/>
        </w:rPr>
        <w:t>1Cor.14</w:t>
      </w:r>
      <w:proofErr w:type="gramStart"/>
      <w:r>
        <w:rPr>
          <w:u w:val="single"/>
        </w:rPr>
        <w:t>:15</w:t>
      </w:r>
      <w:proofErr w:type="gramEnd"/>
      <w:r>
        <w:t xml:space="preserve">.  </w:t>
      </w:r>
    </w:p>
    <w:p w14:paraId="1B7B8E65" w14:textId="77777777" w:rsidR="00C023DC" w:rsidRDefault="00C023DC" w:rsidP="00C023DC">
      <w:pPr>
        <w:spacing w:after="120"/>
        <w:rPr>
          <w:b/>
        </w:rPr>
      </w:pPr>
      <w:r>
        <w:rPr>
          <w:b/>
          <w:u w:val="single"/>
        </w:rPr>
        <w:t>Psalm 100</w:t>
      </w:r>
    </w:p>
    <w:p w14:paraId="6E12778E" w14:textId="77777777" w:rsidR="00C023DC" w:rsidRDefault="00C023DC" w:rsidP="00C023DC">
      <w:pPr>
        <w:spacing w:after="120"/>
      </w:pPr>
      <w:r>
        <w:t xml:space="preserve">This psalm is comprised of two sets of </w:t>
      </w:r>
      <w:r>
        <w:rPr>
          <w:i/>
        </w:rPr>
        <w:t xml:space="preserve">commands/admonitions, </w:t>
      </w:r>
      <w:r>
        <w:t xml:space="preserve">and two corresponding sets of </w:t>
      </w:r>
      <w:r>
        <w:rPr>
          <w:i/>
        </w:rPr>
        <w:t xml:space="preserve">motivations.  </w:t>
      </w:r>
      <w:r>
        <w:t xml:space="preserve">The </w:t>
      </w:r>
      <w:r>
        <w:rPr>
          <w:i/>
        </w:rPr>
        <w:t xml:space="preserve">commands </w:t>
      </w:r>
      <w:r>
        <w:t xml:space="preserve">are in </w:t>
      </w:r>
      <w:r>
        <w:rPr>
          <w:u w:val="single"/>
        </w:rPr>
        <w:t>vv.1-2</w:t>
      </w:r>
      <w:r>
        <w:t xml:space="preserve"> and </w:t>
      </w:r>
      <w:r>
        <w:rPr>
          <w:u w:val="single"/>
        </w:rPr>
        <w:t>v.4</w:t>
      </w:r>
      <w:proofErr w:type="gramStart"/>
      <w:r>
        <w:t>;</w:t>
      </w:r>
      <w:proofErr w:type="gramEnd"/>
      <w:r>
        <w:t xml:space="preserve"> while the </w:t>
      </w:r>
      <w:r>
        <w:rPr>
          <w:i/>
        </w:rPr>
        <w:t xml:space="preserve">motivations </w:t>
      </w:r>
      <w:r>
        <w:t xml:space="preserve">(what is </w:t>
      </w:r>
      <w:r>
        <w:rPr>
          <w:i/>
        </w:rPr>
        <w:t xml:space="preserve">known </w:t>
      </w:r>
      <w:r>
        <w:t xml:space="preserve">or </w:t>
      </w:r>
      <w:r>
        <w:rPr>
          <w:i/>
        </w:rPr>
        <w:t>understood</w:t>
      </w:r>
      <w:r>
        <w:t xml:space="preserve">) are in </w:t>
      </w:r>
      <w:r>
        <w:rPr>
          <w:u w:val="single"/>
        </w:rPr>
        <w:t>v.3</w:t>
      </w:r>
      <w:r>
        <w:t xml:space="preserve"> and </w:t>
      </w:r>
      <w:r>
        <w:rPr>
          <w:u w:val="single"/>
        </w:rPr>
        <w:t>v.5</w:t>
      </w:r>
      <w:r>
        <w:t xml:space="preserve">.  </w:t>
      </w:r>
      <w:r>
        <w:rPr>
          <w:i/>
        </w:rPr>
        <w:t xml:space="preserve">Worship, </w:t>
      </w:r>
      <w:r>
        <w:t xml:space="preserve">particularly in matters of </w:t>
      </w:r>
      <w:r>
        <w:rPr>
          <w:i/>
        </w:rPr>
        <w:t xml:space="preserve">praise </w:t>
      </w:r>
      <w:r>
        <w:t xml:space="preserve">and </w:t>
      </w:r>
      <w:r>
        <w:rPr>
          <w:i/>
        </w:rPr>
        <w:t xml:space="preserve">thanksgiving, </w:t>
      </w:r>
      <w:r>
        <w:t xml:space="preserve">is driven by </w:t>
      </w:r>
      <w:r>
        <w:rPr>
          <w:i/>
        </w:rPr>
        <w:t xml:space="preserve">knowledge </w:t>
      </w:r>
      <w:r>
        <w:t xml:space="preserve">and </w:t>
      </w:r>
      <w:r>
        <w:rPr>
          <w:i/>
        </w:rPr>
        <w:t xml:space="preserve">understanding- </w:t>
      </w:r>
      <w:r>
        <w:t xml:space="preserve">otherwise, it is at best faulty or incomplete, </w:t>
      </w:r>
      <w:r>
        <w:rPr>
          <w:u w:val="single"/>
        </w:rPr>
        <w:t>cf. John 4:22</w:t>
      </w:r>
      <w:r>
        <w:t xml:space="preserve"> and </w:t>
      </w:r>
      <w:r>
        <w:rPr>
          <w:u w:val="single"/>
        </w:rPr>
        <w:t>Acts 18:24-28</w:t>
      </w:r>
      <w:r>
        <w:t xml:space="preserve">; and at its worst becomes idolatrous, </w:t>
      </w:r>
      <w:r>
        <w:rPr>
          <w:u w:val="single"/>
        </w:rPr>
        <w:t>cf. Acts 14:8-18; 17:16-31</w:t>
      </w:r>
      <w:r>
        <w:t xml:space="preserve">.  Simply put: Our </w:t>
      </w:r>
      <w:r>
        <w:rPr>
          <w:i/>
        </w:rPr>
        <w:t xml:space="preserve">praise </w:t>
      </w:r>
      <w:r>
        <w:t xml:space="preserve">of and </w:t>
      </w:r>
      <w:r>
        <w:rPr>
          <w:i/>
        </w:rPr>
        <w:t xml:space="preserve">thanksgivings </w:t>
      </w:r>
      <w:r>
        <w:t>to God must be based in</w:t>
      </w:r>
      <w:r>
        <w:rPr>
          <w:i/>
        </w:rPr>
        <w:t xml:space="preserve"> </w:t>
      </w:r>
      <w:r>
        <w:t xml:space="preserve">our </w:t>
      </w:r>
      <w:r w:rsidRPr="0018018E">
        <w:rPr>
          <w:i/>
        </w:rPr>
        <w:t>knowledge</w:t>
      </w:r>
      <w:r>
        <w:t xml:space="preserve"> and </w:t>
      </w:r>
      <w:r w:rsidRPr="0018018E">
        <w:rPr>
          <w:i/>
        </w:rPr>
        <w:t xml:space="preserve">understanding </w:t>
      </w:r>
      <w:r>
        <w:t xml:space="preserve">of Him.  Such knowledge and understanding then necessarily </w:t>
      </w:r>
      <w:r>
        <w:rPr>
          <w:i/>
        </w:rPr>
        <w:t xml:space="preserve">motivates </w:t>
      </w:r>
      <w:r>
        <w:t xml:space="preserve">our praise and thanksgiving- not merely because of what He </w:t>
      </w:r>
      <w:r>
        <w:rPr>
          <w:i/>
        </w:rPr>
        <w:t xml:space="preserve">provides us, </w:t>
      </w:r>
      <w:r>
        <w:t xml:space="preserve">but because of </w:t>
      </w:r>
      <w:r>
        <w:rPr>
          <w:i/>
        </w:rPr>
        <w:t xml:space="preserve">who </w:t>
      </w:r>
      <w:r>
        <w:t xml:space="preserve">He is! </w:t>
      </w:r>
    </w:p>
    <w:p w14:paraId="55816BA2" w14:textId="77777777" w:rsidR="00C023DC" w:rsidRDefault="00C023DC" w:rsidP="00C023DC">
      <w:pPr>
        <w:pStyle w:val="ListParagraph"/>
        <w:numPr>
          <w:ilvl w:val="0"/>
          <w:numId w:val="13"/>
        </w:numPr>
        <w:spacing w:after="480"/>
        <w:contextualSpacing w:val="0"/>
      </w:pPr>
      <w:r>
        <w:t xml:space="preserve">What are the specific </w:t>
      </w:r>
      <w:r>
        <w:rPr>
          <w:i/>
        </w:rPr>
        <w:t xml:space="preserve">commands/admonitions </w:t>
      </w:r>
      <w:r>
        <w:t xml:space="preserve">of </w:t>
      </w:r>
      <w:r>
        <w:rPr>
          <w:u w:val="single"/>
        </w:rPr>
        <w:t>vv.1-2</w:t>
      </w:r>
      <w:r>
        <w:t>?</w:t>
      </w:r>
    </w:p>
    <w:p w14:paraId="610B192A" w14:textId="77777777" w:rsidR="00C023DC" w:rsidRDefault="00C023DC" w:rsidP="00C023DC">
      <w:pPr>
        <w:pStyle w:val="ListParagraph"/>
        <w:numPr>
          <w:ilvl w:val="0"/>
          <w:numId w:val="13"/>
        </w:numPr>
        <w:spacing w:after="480"/>
        <w:contextualSpacing w:val="0"/>
      </w:pPr>
      <w:r>
        <w:t xml:space="preserve">What </w:t>
      </w:r>
      <w:r>
        <w:rPr>
          <w:i/>
        </w:rPr>
        <w:t xml:space="preserve">knowledge/understanding </w:t>
      </w:r>
      <w:r>
        <w:t xml:space="preserve">motivates them from </w:t>
      </w:r>
      <w:r>
        <w:rPr>
          <w:u w:val="single"/>
        </w:rPr>
        <w:t>v.3</w:t>
      </w:r>
      <w:r>
        <w:t>?</w:t>
      </w:r>
    </w:p>
    <w:p w14:paraId="01D14F02" w14:textId="77777777" w:rsidR="00C023DC" w:rsidRDefault="00C023DC" w:rsidP="00C023DC">
      <w:pPr>
        <w:pStyle w:val="ListParagraph"/>
        <w:numPr>
          <w:ilvl w:val="0"/>
          <w:numId w:val="13"/>
        </w:numPr>
        <w:spacing w:after="480"/>
        <w:contextualSpacing w:val="0"/>
      </w:pPr>
      <w:r>
        <w:t xml:space="preserve">What are the specific </w:t>
      </w:r>
      <w:r>
        <w:rPr>
          <w:i/>
        </w:rPr>
        <w:t xml:space="preserve">commands/admonitions </w:t>
      </w:r>
      <w:r>
        <w:t xml:space="preserve">of </w:t>
      </w:r>
      <w:r>
        <w:rPr>
          <w:u w:val="single"/>
        </w:rPr>
        <w:t>v.4</w:t>
      </w:r>
      <w:r>
        <w:t>?</w:t>
      </w:r>
    </w:p>
    <w:p w14:paraId="55D09EAC" w14:textId="77777777" w:rsidR="00C023DC" w:rsidRDefault="00C023DC" w:rsidP="00C023DC">
      <w:pPr>
        <w:pStyle w:val="ListParagraph"/>
        <w:numPr>
          <w:ilvl w:val="0"/>
          <w:numId w:val="13"/>
        </w:numPr>
        <w:spacing w:after="480"/>
        <w:contextualSpacing w:val="0"/>
      </w:pPr>
      <w:r>
        <w:t xml:space="preserve">What </w:t>
      </w:r>
      <w:r>
        <w:rPr>
          <w:i/>
        </w:rPr>
        <w:t xml:space="preserve">knowledge/understanding </w:t>
      </w:r>
      <w:r>
        <w:t xml:space="preserve">motivates them from </w:t>
      </w:r>
      <w:r>
        <w:rPr>
          <w:u w:val="single"/>
        </w:rPr>
        <w:t>v.5</w:t>
      </w:r>
      <w:r>
        <w:t>?</w:t>
      </w:r>
    </w:p>
    <w:p w14:paraId="3F640700" w14:textId="77777777" w:rsidR="00C023DC" w:rsidRDefault="00C023DC" w:rsidP="00C023DC">
      <w:pPr>
        <w:pStyle w:val="ListParagraph"/>
        <w:numPr>
          <w:ilvl w:val="0"/>
          <w:numId w:val="13"/>
        </w:numPr>
        <w:spacing w:after="480"/>
        <w:contextualSpacing w:val="0"/>
      </w:pPr>
      <w:r>
        <w:t xml:space="preserve">Is our </w:t>
      </w:r>
      <w:r>
        <w:rPr>
          <w:i/>
        </w:rPr>
        <w:t xml:space="preserve">praise </w:t>
      </w:r>
      <w:r>
        <w:t xml:space="preserve">and </w:t>
      </w:r>
      <w:r>
        <w:rPr>
          <w:i/>
        </w:rPr>
        <w:t xml:space="preserve">thanksgiving </w:t>
      </w:r>
      <w:r>
        <w:t xml:space="preserve">(in song and prayer) typically motivated more by </w:t>
      </w:r>
      <w:r>
        <w:rPr>
          <w:i/>
        </w:rPr>
        <w:t xml:space="preserve">what God provides </w:t>
      </w:r>
      <w:r>
        <w:t xml:space="preserve">or </w:t>
      </w:r>
      <w:r>
        <w:rPr>
          <w:i/>
        </w:rPr>
        <w:t xml:space="preserve">who He is?  </w:t>
      </w:r>
      <w:r>
        <w:t xml:space="preserve">Why is this?  </w:t>
      </w:r>
    </w:p>
    <w:p w14:paraId="7B6D65A9" w14:textId="77777777" w:rsidR="00C023DC" w:rsidRDefault="00C023DC" w:rsidP="00C023DC">
      <w:pPr>
        <w:pStyle w:val="ListParagraph"/>
        <w:numPr>
          <w:ilvl w:val="0"/>
          <w:numId w:val="13"/>
        </w:numPr>
        <w:spacing w:after="480"/>
        <w:contextualSpacing w:val="0"/>
      </w:pPr>
      <w:r>
        <w:t xml:space="preserve">How do you think being more motivated by </w:t>
      </w:r>
      <w:r>
        <w:rPr>
          <w:i/>
        </w:rPr>
        <w:t xml:space="preserve">who God is </w:t>
      </w:r>
      <w:r>
        <w:t xml:space="preserve">would change our </w:t>
      </w:r>
      <w:r>
        <w:rPr>
          <w:i/>
        </w:rPr>
        <w:t xml:space="preserve">prayers </w:t>
      </w:r>
      <w:r>
        <w:t xml:space="preserve">and </w:t>
      </w:r>
      <w:r>
        <w:rPr>
          <w:i/>
        </w:rPr>
        <w:t xml:space="preserve">praise </w:t>
      </w:r>
      <w:r>
        <w:t xml:space="preserve">of Him? </w:t>
      </w:r>
    </w:p>
    <w:p w14:paraId="2EE1FC5B" w14:textId="77777777" w:rsidR="00C023DC" w:rsidRDefault="00C023DC" w:rsidP="00C023DC">
      <w:pPr>
        <w:spacing w:after="120"/>
        <w:rPr>
          <w:b/>
        </w:rPr>
      </w:pPr>
      <w:r>
        <w:rPr>
          <w:b/>
          <w:u w:val="single"/>
        </w:rPr>
        <w:t>Psalm 139</w:t>
      </w:r>
    </w:p>
    <w:p w14:paraId="2E9B018E" w14:textId="77777777" w:rsidR="00C023DC" w:rsidRDefault="00C023DC" w:rsidP="00C023DC">
      <w:pPr>
        <w:spacing w:after="120"/>
      </w:pPr>
      <w:r>
        <w:t xml:space="preserve">This psalm is not typically included in lists of </w:t>
      </w:r>
      <w:r>
        <w:rPr>
          <w:i/>
        </w:rPr>
        <w:t xml:space="preserve">praise </w:t>
      </w:r>
      <w:r>
        <w:t xml:space="preserve">and </w:t>
      </w:r>
      <w:r>
        <w:rPr>
          <w:i/>
        </w:rPr>
        <w:t xml:space="preserve">thanksgiving </w:t>
      </w:r>
      <w:r>
        <w:t xml:space="preserve">psalms.  It is incorporated here because it tells so much about God; and therefore, provides the </w:t>
      </w:r>
      <w:r>
        <w:rPr>
          <w:i/>
        </w:rPr>
        <w:t xml:space="preserve">motivation </w:t>
      </w:r>
      <w:r>
        <w:t xml:space="preserve">of our prayers and praise of Him (as mentioned in the previous section).  Note that the psalm can be easily divided into three </w:t>
      </w:r>
      <w:r w:rsidRPr="0070182F">
        <w:rPr>
          <w:i/>
        </w:rPr>
        <w:t>main</w:t>
      </w:r>
      <w:r>
        <w:t xml:space="preserve"> parts and three </w:t>
      </w:r>
      <w:r>
        <w:rPr>
          <w:i/>
        </w:rPr>
        <w:t xml:space="preserve">resulting </w:t>
      </w:r>
      <w:r>
        <w:t xml:space="preserve">conclusive or application parts.  The three </w:t>
      </w:r>
      <w:r>
        <w:rPr>
          <w:i/>
        </w:rPr>
        <w:t xml:space="preserve">main </w:t>
      </w:r>
      <w:r>
        <w:t xml:space="preserve">parts outline God’s: </w:t>
      </w:r>
      <w:r>
        <w:rPr>
          <w:i/>
        </w:rPr>
        <w:t xml:space="preserve">Knowledge </w:t>
      </w:r>
      <w:r>
        <w:t xml:space="preserve">(omniscience), </w:t>
      </w:r>
      <w:r>
        <w:rPr>
          <w:u w:val="single"/>
        </w:rPr>
        <w:t>vv.1-6</w:t>
      </w:r>
      <w:proofErr w:type="gramStart"/>
      <w:r>
        <w:t xml:space="preserve">;  </w:t>
      </w:r>
      <w:r>
        <w:rPr>
          <w:i/>
        </w:rPr>
        <w:t>Presence</w:t>
      </w:r>
      <w:proofErr w:type="gramEnd"/>
      <w:r>
        <w:rPr>
          <w:i/>
        </w:rPr>
        <w:t xml:space="preserve"> </w:t>
      </w:r>
      <w:r>
        <w:t xml:space="preserve">(omnipresence), </w:t>
      </w:r>
      <w:r>
        <w:rPr>
          <w:u w:val="single"/>
        </w:rPr>
        <w:t>vv.7-11</w:t>
      </w:r>
      <w:r>
        <w:t xml:space="preserve">; and </w:t>
      </w:r>
      <w:r>
        <w:rPr>
          <w:i/>
        </w:rPr>
        <w:t xml:space="preserve">Power </w:t>
      </w:r>
      <w:r>
        <w:t xml:space="preserve">(omnipotence), </w:t>
      </w:r>
      <w:r>
        <w:rPr>
          <w:u w:val="single"/>
        </w:rPr>
        <w:t>vv.13-16</w:t>
      </w:r>
      <w:r>
        <w:t xml:space="preserve">.   This </w:t>
      </w:r>
      <w:r>
        <w:rPr>
          <w:i/>
        </w:rPr>
        <w:t xml:space="preserve">knowledge/understanding </w:t>
      </w:r>
      <w:r>
        <w:t xml:space="preserve">of God leads to three subsequent conclusions and/or applications: </w:t>
      </w:r>
      <w:r>
        <w:rPr>
          <w:i/>
        </w:rPr>
        <w:t xml:space="preserve">Reverence </w:t>
      </w:r>
      <w:r>
        <w:t xml:space="preserve">for the </w:t>
      </w:r>
      <w:r>
        <w:rPr>
          <w:i/>
        </w:rPr>
        <w:t xml:space="preserve">thoughts </w:t>
      </w:r>
      <w:r>
        <w:t xml:space="preserve">of God, </w:t>
      </w:r>
      <w:r>
        <w:rPr>
          <w:u w:val="single"/>
        </w:rPr>
        <w:t>vv.17-18</w:t>
      </w:r>
      <w:r>
        <w:t xml:space="preserve">; </w:t>
      </w:r>
      <w:r>
        <w:rPr>
          <w:i/>
        </w:rPr>
        <w:t xml:space="preserve">Imprecatory </w:t>
      </w:r>
      <w:r>
        <w:t xml:space="preserve">pleas, </w:t>
      </w:r>
      <w:r>
        <w:rPr>
          <w:u w:val="single"/>
        </w:rPr>
        <w:t>vv.19-22</w:t>
      </w:r>
      <w:r>
        <w:t xml:space="preserve">; and </w:t>
      </w:r>
      <w:r>
        <w:rPr>
          <w:i/>
        </w:rPr>
        <w:t xml:space="preserve">Desire to be pleasing </w:t>
      </w:r>
      <w:r>
        <w:t xml:space="preserve">to God, </w:t>
      </w:r>
      <w:r>
        <w:rPr>
          <w:u w:val="single"/>
        </w:rPr>
        <w:t>vv.23-24</w:t>
      </w:r>
      <w:r>
        <w:t xml:space="preserve">.  Comprehending- to the extent that </w:t>
      </w:r>
      <w:r>
        <w:rPr>
          <w:i/>
        </w:rPr>
        <w:t xml:space="preserve">revelation </w:t>
      </w:r>
      <w:r>
        <w:t xml:space="preserve">and </w:t>
      </w:r>
      <w:r>
        <w:rPr>
          <w:i/>
        </w:rPr>
        <w:t xml:space="preserve">human limitations </w:t>
      </w:r>
      <w:r>
        <w:t xml:space="preserve">allow, God’s </w:t>
      </w:r>
      <w:r>
        <w:rPr>
          <w:i/>
        </w:rPr>
        <w:t xml:space="preserve">omniscience, omnipresence, </w:t>
      </w:r>
      <w:r>
        <w:t xml:space="preserve">and </w:t>
      </w:r>
      <w:r>
        <w:rPr>
          <w:i/>
        </w:rPr>
        <w:t xml:space="preserve">omnipotence </w:t>
      </w:r>
      <w:r>
        <w:t xml:space="preserve">not only changes who we are and how we view ourselves by comparison, it changes </w:t>
      </w:r>
      <w:r>
        <w:rPr>
          <w:i/>
        </w:rPr>
        <w:t xml:space="preserve">why </w:t>
      </w:r>
      <w:r>
        <w:t xml:space="preserve">and </w:t>
      </w:r>
      <w:r>
        <w:rPr>
          <w:i/>
        </w:rPr>
        <w:t xml:space="preserve">how </w:t>
      </w:r>
      <w:r>
        <w:t xml:space="preserve">we pray to and praise Him.  </w:t>
      </w:r>
    </w:p>
    <w:p w14:paraId="0B977DE7" w14:textId="77777777" w:rsidR="00C023DC" w:rsidRDefault="00C023DC" w:rsidP="00C023DC">
      <w:pPr>
        <w:pStyle w:val="ListParagraph"/>
        <w:numPr>
          <w:ilvl w:val="0"/>
          <w:numId w:val="14"/>
        </w:numPr>
        <w:spacing w:after="480"/>
        <w:contextualSpacing w:val="0"/>
      </w:pPr>
      <w:r>
        <w:t xml:space="preserve">Does God’s omniscience of </w:t>
      </w:r>
      <w:r>
        <w:rPr>
          <w:u w:val="single"/>
        </w:rPr>
        <w:t>vv.1-6</w:t>
      </w:r>
      <w:r>
        <w:t xml:space="preserve"> </w:t>
      </w:r>
      <w:r>
        <w:rPr>
          <w:i/>
        </w:rPr>
        <w:t xml:space="preserve">comfort </w:t>
      </w:r>
      <w:r>
        <w:t xml:space="preserve">or </w:t>
      </w:r>
      <w:r>
        <w:rPr>
          <w:i/>
        </w:rPr>
        <w:t xml:space="preserve">concern </w:t>
      </w:r>
      <w:r>
        <w:t>you?  Why?</w:t>
      </w:r>
    </w:p>
    <w:p w14:paraId="4DC5CE2D" w14:textId="77777777" w:rsidR="00C023DC" w:rsidRDefault="00C023DC" w:rsidP="00C023DC">
      <w:pPr>
        <w:pStyle w:val="ListParagraph"/>
        <w:numPr>
          <w:ilvl w:val="0"/>
          <w:numId w:val="14"/>
        </w:numPr>
        <w:spacing w:after="480"/>
        <w:contextualSpacing w:val="0"/>
      </w:pPr>
      <w:r>
        <w:t xml:space="preserve">Does God’s </w:t>
      </w:r>
      <w:r w:rsidRPr="00A42DC2">
        <w:t>omnipresence</w:t>
      </w:r>
      <w:r>
        <w:t xml:space="preserve"> of </w:t>
      </w:r>
      <w:r>
        <w:rPr>
          <w:u w:val="single"/>
        </w:rPr>
        <w:t>vv.7-12</w:t>
      </w:r>
      <w:r>
        <w:rPr>
          <w:i/>
        </w:rPr>
        <w:t xml:space="preserve"> comfort </w:t>
      </w:r>
      <w:r>
        <w:t xml:space="preserve">or </w:t>
      </w:r>
      <w:r>
        <w:rPr>
          <w:i/>
        </w:rPr>
        <w:t xml:space="preserve">concern </w:t>
      </w:r>
      <w:r>
        <w:t>you?  Why?</w:t>
      </w:r>
    </w:p>
    <w:p w14:paraId="38836439" w14:textId="77777777" w:rsidR="00C023DC" w:rsidRDefault="00C023DC" w:rsidP="00C023DC">
      <w:pPr>
        <w:pStyle w:val="ListParagraph"/>
        <w:numPr>
          <w:ilvl w:val="0"/>
          <w:numId w:val="14"/>
        </w:numPr>
        <w:spacing w:after="480"/>
        <w:contextualSpacing w:val="0"/>
      </w:pPr>
      <w:r>
        <w:t xml:space="preserve">Does God’s omnipotence of </w:t>
      </w:r>
      <w:r>
        <w:rPr>
          <w:u w:val="single"/>
        </w:rPr>
        <w:t>vv.13-16</w:t>
      </w:r>
      <w:r>
        <w:t xml:space="preserve"> </w:t>
      </w:r>
      <w:r>
        <w:rPr>
          <w:i/>
        </w:rPr>
        <w:t xml:space="preserve">comfort </w:t>
      </w:r>
      <w:r>
        <w:t xml:space="preserve">or </w:t>
      </w:r>
      <w:r>
        <w:rPr>
          <w:i/>
        </w:rPr>
        <w:t xml:space="preserve">concern </w:t>
      </w:r>
      <w:r>
        <w:t>you?  Why?</w:t>
      </w:r>
    </w:p>
    <w:p w14:paraId="23A8AA50" w14:textId="77777777" w:rsidR="00C023DC" w:rsidRPr="00104F6A" w:rsidRDefault="00C023DC" w:rsidP="00C023DC">
      <w:pPr>
        <w:pStyle w:val="ListParagraph"/>
        <w:numPr>
          <w:ilvl w:val="0"/>
          <w:numId w:val="14"/>
        </w:numPr>
        <w:spacing w:after="480"/>
        <w:contextualSpacing w:val="0"/>
      </w:pPr>
      <w:r>
        <w:t xml:space="preserve"> How do you think </w:t>
      </w:r>
      <w:r>
        <w:rPr>
          <w:u w:val="single"/>
        </w:rPr>
        <w:t>vv.17-18</w:t>
      </w:r>
      <w:r>
        <w:t xml:space="preserve"> should influence our </w:t>
      </w:r>
      <w:r>
        <w:rPr>
          <w:i/>
        </w:rPr>
        <w:t xml:space="preserve">prayers </w:t>
      </w:r>
      <w:r>
        <w:t xml:space="preserve">and </w:t>
      </w:r>
      <w:r>
        <w:rPr>
          <w:i/>
        </w:rPr>
        <w:t>praise?</w:t>
      </w:r>
    </w:p>
    <w:p w14:paraId="189A7D1B" w14:textId="77777777" w:rsidR="00C023DC" w:rsidRDefault="00C023DC" w:rsidP="00C023DC">
      <w:pPr>
        <w:pStyle w:val="ListParagraph"/>
        <w:numPr>
          <w:ilvl w:val="0"/>
          <w:numId w:val="14"/>
        </w:numPr>
        <w:spacing w:after="480"/>
        <w:contextualSpacing w:val="0"/>
      </w:pPr>
      <w:r>
        <w:rPr>
          <w:i/>
        </w:rPr>
        <w:t xml:space="preserve"> </w:t>
      </w:r>
      <w:r>
        <w:t xml:space="preserve">How do you think </w:t>
      </w:r>
      <w:r>
        <w:rPr>
          <w:u w:val="single"/>
        </w:rPr>
        <w:t>vv.19-22</w:t>
      </w:r>
      <w:r>
        <w:t xml:space="preserve"> should influence our </w:t>
      </w:r>
      <w:r>
        <w:rPr>
          <w:i/>
        </w:rPr>
        <w:t xml:space="preserve">prayers </w:t>
      </w:r>
      <w:r>
        <w:t xml:space="preserve">and </w:t>
      </w:r>
      <w:r>
        <w:rPr>
          <w:i/>
        </w:rPr>
        <w:t>praise?</w:t>
      </w:r>
    </w:p>
    <w:p w14:paraId="79BE3791" w14:textId="77777777" w:rsidR="00C023DC" w:rsidRDefault="00C023DC" w:rsidP="00C023DC">
      <w:pPr>
        <w:pStyle w:val="ListParagraph"/>
        <w:numPr>
          <w:ilvl w:val="0"/>
          <w:numId w:val="14"/>
        </w:numPr>
        <w:spacing w:after="480"/>
        <w:contextualSpacing w:val="0"/>
      </w:pPr>
      <w:r>
        <w:t xml:space="preserve"> For what is David really asking in </w:t>
      </w:r>
      <w:r>
        <w:rPr>
          <w:u w:val="single"/>
        </w:rPr>
        <w:t>vv.23-24</w:t>
      </w:r>
      <w:r>
        <w:t xml:space="preserve">?  How should this influence our </w:t>
      </w:r>
      <w:r>
        <w:rPr>
          <w:i/>
        </w:rPr>
        <w:t xml:space="preserve">prayers </w:t>
      </w:r>
      <w:r>
        <w:t xml:space="preserve">and </w:t>
      </w:r>
      <w:r>
        <w:rPr>
          <w:i/>
        </w:rPr>
        <w:t xml:space="preserve">praise? </w:t>
      </w:r>
    </w:p>
    <w:p w14:paraId="1166AFD0" w14:textId="77777777" w:rsidR="00C023DC" w:rsidRPr="00630310" w:rsidRDefault="00C023DC" w:rsidP="00C023DC">
      <w:pPr>
        <w:spacing w:after="120"/>
        <w:rPr>
          <w:b/>
        </w:rPr>
      </w:pPr>
      <w:r>
        <w:rPr>
          <w:b/>
          <w:u w:val="single"/>
        </w:rPr>
        <w:t>Psalm 148</w:t>
      </w:r>
    </w:p>
    <w:p w14:paraId="2B737509" w14:textId="68F89CE1" w:rsidR="00C023DC" w:rsidRPr="00AF78C4" w:rsidRDefault="00C023DC" w:rsidP="00C023DC">
      <w:pPr>
        <w:spacing w:after="120"/>
      </w:pPr>
      <w:r>
        <w:t xml:space="preserve">This psalm enjoins </w:t>
      </w:r>
      <w:r>
        <w:rPr>
          <w:i/>
        </w:rPr>
        <w:t xml:space="preserve">the whole creation </w:t>
      </w:r>
      <w:r>
        <w:t xml:space="preserve">to </w:t>
      </w:r>
      <w:r>
        <w:rPr>
          <w:i/>
        </w:rPr>
        <w:t xml:space="preserve">“praise the Lord!”  </w:t>
      </w:r>
      <w:r>
        <w:t xml:space="preserve">Though anonymous, it is generally thought to originate from the period of the restoration of Israel under Nehemiah.  Regardless of the writer or time period, it calls for the </w:t>
      </w:r>
      <w:r>
        <w:rPr>
          <w:i/>
        </w:rPr>
        <w:t xml:space="preserve">praise of God </w:t>
      </w:r>
      <w:r>
        <w:t xml:space="preserve">from every </w:t>
      </w:r>
      <w:r>
        <w:rPr>
          <w:i/>
        </w:rPr>
        <w:t xml:space="preserve">created thing, </w:t>
      </w:r>
      <w:r>
        <w:t>animate or inanimate</w:t>
      </w:r>
      <w:r>
        <w:t xml:space="preserve">, </w:t>
      </w:r>
      <w:r>
        <w:t xml:space="preserve">each in its own endowed capacity, for His </w:t>
      </w:r>
      <w:r>
        <w:rPr>
          <w:i/>
        </w:rPr>
        <w:t xml:space="preserve">creative </w:t>
      </w:r>
      <w:r>
        <w:t xml:space="preserve">and </w:t>
      </w:r>
      <w:r>
        <w:rPr>
          <w:i/>
        </w:rPr>
        <w:t xml:space="preserve">establishing/sustaining power, </w:t>
      </w:r>
      <w:r>
        <w:t xml:space="preserve">His </w:t>
      </w:r>
      <w:r>
        <w:rPr>
          <w:i/>
        </w:rPr>
        <w:t xml:space="preserve">inherent glory, </w:t>
      </w:r>
      <w:r>
        <w:t xml:space="preserve">and His </w:t>
      </w:r>
      <w:r>
        <w:rPr>
          <w:i/>
        </w:rPr>
        <w:t xml:space="preserve">compassion </w:t>
      </w:r>
      <w:r>
        <w:t xml:space="preserve">and </w:t>
      </w:r>
      <w:r>
        <w:rPr>
          <w:i/>
        </w:rPr>
        <w:t xml:space="preserve">resurrecting authority. </w:t>
      </w:r>
      <w:r>
        <w:t xml:space="preserve"> </w:t>
      </w:r>
      <w:r>
        <w:t>It</w:t>
      </w:r>
      <w:r>
        <w:t xml:space="preserve"> does not merely suggest </w:t>
      </w:r>
      <w:r>
        <w:rPr>
          <w:i/>
        </w:rPr>
        <w:t xml:space="preserve">praise, </w:t>
      </w:r>
      <w:r>
        <w:t xml:space="preserve">but commands it emphatically! </w:t>
      </w:r>
    </w:p>
    <w:p w14:paraId="075DB623" w14:textId="77777777" w:rsidR="00C023DC" w:rsidRPr="007E130B" w:rsidRDefault="00C023DC" w:rsidP="00C023DC">
      <w:pPr>
        <w:pStyle w:val="ListParagraph"/>
        <w:numPr>
          <w:ilvl w:val="0"/>
          <w:numId w:val="15"/>
        </w:numPr>
        <w:spacing w:after="480"/>
        <w:contextualSpacing w:val="0"/>
      </w:pPr>
      <w:r>
        <w:t xml:space="preserve"> This question may be both a little late in the study and obvious, but what does “praise” mean- both </w:t>
      </w:r>
      <w:r>
        <w:rPr>
          <w:i/>
        </w:rPr>
        <w:t xml:space="preserve">literally </w:t>
      </w:r>
      <w:r>
        <w:t xml:space="preserve">and in </w:t>
      </w:r>
      <w:r>
        <w:rPr>
          <w:i/>
        </w:rPr>
        <w:t>application?</w:t>
      </w:r>
    </w:p>
    <w:p w14:paraId="3121045A" w14:textId="77777777" w:rsidR="00C023DC" w:rsidRDefault="00C023DC" w:rsidP="00C023DC">
      <w:pPr>
        <w:pStyle w:val="ListParagraph"/>
        <w:numPr>
          <w:ilvl w:val="0"/>
          <w:numId w:val="15"/>
        </w:numPr>
        <w:spacing w:after="480"/>
        <w:contextualSpacing w:val="0"/>
      </w:pPr>
      <w:r>
        <w:t xml:space="preserve"> From what two </w:t>
      </w:r>
      <w:r>
        <w:rPr>
          <w:i/>
        </w:rPr>
        <w:t xml:space="preserve">realms </w:t>
      </w:r>
      <w:r>
        <w:t xml:space="preserve">does this psalm command the </w:t>
      </w:r>
      <w:r>
        <w:rPr>
          <w:i/>
        </w:rPr>
        <w:t xml:space="preserve">praise of the Lord?  </w:t>
      </w:r>
      <w:r>
        <w:t xml:space="preserve">Why do you think this is significant? </w:t>
      </w:r>
      <w:r>
        <w:rPr>
          <w:i/>
        </w:rPr>
        <w:t xml:space="preserve"> </w:t>
      </w:r>
    </w:p>
    <w:p w14:paraId="5AB0CDE8" w14:textId="77777777" w:rsidR="00C023DC" w:rsidRDefault="00C023DC" w:rsidP="00C023DC">
      <w:pPr>
        <w:pStyle w:val="ListParagraph"/>
        <w:numPr>
          <w:ilvl w:val="0"/>
          <w:numId w:val="15"/>
        </w:numPr>
        <w:spacing w:after="480"/>
        <w:contextualSpacing w:val="0"/>
      </w:pPr>
      <w:r>
        <w:t xml:space="preserve"> </w:t>
      </w:r>
      <w:r>
        <w:rPr>
          <w:u w:val="single"/>
        </w:rPr>
        <w:t>Vv.5-6</w:t>
      </w:r>
      <w:r>
        <w:t xml:space="preserve"> and </w:t>
      </w:r>
      <w:r>
        <w:rPr>
          <w:u w:val="single"/>
        </w:rPr>
        <w:t>vv.13-14</w:t>
      </w:r>
      <w:r>
        <w:t xml:space="preserve"> provide the </w:t>
      </w:r>
      <w:r>
        <w:rPr>
          <w:i/>
        </w:rPr>
        <w:t xml:space="preserve">reasons </w:t>
      </w:r>
      <w:r>
        <w:t xml:space="preserve">that </w:t>
      </w:r>
      <w:r>
        <w:rPr>
          <w:i/>
        </w:rPr>
        <w:t xml:space="preserve">the whole creation </w:t>
      </w:r>
      <w:r>
        <w:t xml:space="preserve">should </w:t>
      </w:r>
      <w:r>
        <w:rPr>
          <w:i/>
        </w:rPr>
        <w:t xml:space="preserve">“Praise the Lord!”  </w:t>
      </w:r>
      <w:r>
        <w:t>What are these reasons specifically?</w:t>
      </w:r>
    </w:p>
    <w:p w14:paraId="4BD8159F" w14:textId="77777777" w:rsidR="00C023DC" w:rsidRDefault="00C023DC" w:rsidP="00C023DC">
      <w:pPr>
        <w:pStyle w:val="ListParagraph"/>
        <w:numPr>
          <w:ilvl w:val="0"/>
          <w:numId w:val="15"/>
        </w:numPr>
        <w:spacing w:after="480"/>
        <w:contextualSpacing w:val="0"/>
      </w:pPr>
      <w:r>
        <w:t xml:space="preserve"> Given the answers to the previous question, </w:t>
      </w:r>
      <w:r>
        <w:rPr>
          <w:i/>
        </w:rPr>
        <w:t xml:space="preserve">how </w:t>
      </w:r>
      <w:r>
        <w:t xml:space="preserve">should these things affect our </w:t>
      </w:r>
      <w:r>
        <w:rPr>
          <w:i/>
        </w:rPr>
        <w:t xml:space="preserve">praise of/to God </w:t>
      </w:r>
      <w:r>
        <w:t>in our songs, and in our prayers</w:t>
      </w:r>
      <w:r>
        <w:rPr>
          <w:i/>
        </w:rPr>
        <w:t xml:space="preserve">? </w:t>
      </w:r>
    </w:p>
    <w:p w14:paraId="4C6889BE" w14:textId="5F452271" w:rsidR="0031287F" w:rsidRDefault="00C023DC" w:rsidP="00361B47">
      <w:pPr>
        <w:pStyle w:val="ListParagraph"/>
        <w:numPr>
          <w:ilvl w:val="0"/>
          <w:numId w:val="15"/>
        </w:numPr>
        <w:spacing w:after="480"/>
        <w:contextualSpacing w:val="0"/>
      </w:pPr>
      <w:r>
        <w:t xml:space="preserve"> To what </w:t>
      </w:r>
      <w:r>
        <w:rPr>
          <w:i/>
        </w:rPr>
        <w:t xml:space="preserve">“horn” </w:t>
      </w:r>
      <w:r>
        <w:t xml:space="preserve">does </w:t>
      </w:r>
      <w:r>
        <w:rPr>
          <w:u w:val="single"/>
        </w:rPr>
        <w:t>v.14</w:t>
      </w:r>
      <w:r>
        <w:t xml:space="preserve"> refer?  Please explain your answer. </w:t>
      </w:r>
      <w:bookmarkStart w:id="0" w:name="_GoBack"/>
      <w:bookmarkEnd w:id="0"/>
    </w:p>
    <w:sectPr w:rsidR="0031287F" w:rsidSect="00D5194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21B60" w14:textId="77777777" w:rsidR="00F12B65" w:rsidRDefault="00F12B65" w:rsidP="00D51949">
      <w:r>
        <w:separator/>
      </w:r>
    </w:p>
  </w:endnote>
  <w:endnote w:type="continuationSeparator" w:id="0">
    <w:p w14:paraId="3528CF42" w14:textId="77777777" w:rsidR="00F12B65" w:rsidRDefault="00F12B65" w:rsidP="00D5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91CA" w14:textId="77777777" w:rsidR="00F12B65" w:rsidRDefault="00F12B65" w:rsidP="006B4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FB871" w14:textId="77777777" w:rsidR="00F12B65" w:rsidRDefault="00F12B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C77E" w14:textId="77777777" w:rsidR="00F12B65" w:rsidRDefault="00F12B65" w:rsidP="006B4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B47">
      <w:rPr>
        <w:rStyle w:val="PageNumber"/>
        <w:noProof/>
      </w:rPr>
      <w:t>7</w:t>
    </w:r>
    <w:r>
      <w:rPr>
        <w:rStyle w:val="PageNumber"/>
      </w:rPr>
      <w:fldChar w:fldCharType="end"/>
    </w:r>
  </w:p>
  <w:p w14:paraId="13A10B30" w14:textId="77777777" w:rsidR="00F12B65" w:rsidRDefault="00F12B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B4C0" w14:textId="77777777" w:rsidR="00F12B65" w:rsidRDefault="00F12B65" w:rsidP="00D51949">
      <w:r>
        <w:separator/>
      </w:r>
    </w:p>
  </w:footnote>
  <w:footnote w:type="continuationSeparator" w:id="0">
    <w:p w14:paraId="21EBA46E" w14:textId="77777777" w:rsidR="00F12B65" w:rsidRDefault="00F12B65" w:rsidP="00D51949">
      <w:r>
        <w:continuationSeparator/>
      </w:r>
    </w:p>
  </w:footnote>
  <w:footnote w:id="1">
    <w:p w14:paraId="7359773D" w14:textId="77777777" w:rsidR="00F12B65" w:rsidRDefault="00F12B65" w:rsidP="006B419B">
      <w:r>
        <w:rPr>
          <w:vertAlign w:val="superscript"/>
        </w:rPr>
        <w:footnoteRef/>
      </w:r>
      <w:r>
        <w:t xml:space="preserve"> Thomson, J. G. S. S., &amp; </w:t>
      </w:r>
      <w:proofErr w:type="spellStart"/>
      <w:r>
        <w:t>Kidner</w:t>
      </w:r>
      <w:proofErr w:type="spellEnd"/>
      <w:r>
        <w:t xml:space="preserve">, F. D. (1996). </w:t>
      </w:r>
      <w:hyperlink r:id="rId1" w:history="1">
        <w:r>
          <w:rPr>
            <w:color w:val="0000FF"/>
            <w:u w:val="single"/>
          </w:rPr>
          <w:t>Psalms, Book Of</w:t>
        </w:r>
      </w:hyperlink>
      <w:r>
        <w:t xml:space="preserve">. In D. R. W. Wood, I. H. Marshall, A. R. Millard, J. I. Packer, &amp; D. J. Wiseman (Eds.), </w:t>
      </w:r>
      <w:r>
        <w:rPr>
          <w:i/>
        </w:rPr>
        <w:t>New Bible dictionary</w:t>
      </w:r>
      <w:r>
        <w:t xml:space="preserve"> (3rd ed., pp. 983–984). Leicester, England; Downers Grove, IL: </w:t>
      </w:r>
      <w:proofErr w:type="spellStart"/>
      <w:r>
        <w:t>InterVarsity</w:t>
      </w:r>
      <w:proofErr w:type="spellEnd"/>
      <w:r>
        <w:t xml:space="preserve"> Press.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2AF"/>
    <w:multiLevelType w:val="hybridMultilevel"/>
    <w:tmpl w:val="1B667DFC"/>
    <w:lvl w:ilvl="0" w:tplc="BD481518">
      <w:start w:val="1"/>
      <w:numFmt w:val="lowerLetter"/>
      <w:lvlText w:val="%1."/>
      <w:lvlJc w:val="left"/>
      <w:pPr>
        <w:ind w:left="720" w:hanging="360"/>
      </w:pPr>
      <w:rPr>
        <w:b w:val="0"/>
      </w:rPr>
    </w:lvl>
    <w:lvl w:ilvl="1" w:tplc="EC762C2C" w:tentative="1">
      <w:start w:val="1"/>
      <w:numFmt w:val="lowerLetter"/>
      <w:lvlText w:val="%2)"/>
      <w:lvlJc w:val="left"/>
      <w:pPr>
        <w:tabs>
          <w:tab w:val="num" w:pos="1440"/>
        </w:tabs>
        <w:ind w:left="1440" w:hanging="360"/>
      </w:pPr>
    </w:lvl>
    <w:lvl w:ilvl="2" w:tplc="E18EC4D0" w:tentative="1">
      <w:start w:val="1"/>
      <w:numFmt w:val="lowerLetter"/>
      <w:lvlText w:val="%3)"/>
      <w:lvlJc w:val="left"/>
      <w:pPr>
        <w:tabs>
          <w:tab w:val="num" w:pos="2160"/>
        </w:tabs>
        <w:ind w:left="2160" w:hanging="360"/>
      </w:pPr>
    </w:lvl>
    <w:lvl w:ilvl="3" w:tplc="119C0536" w:tentative="1">
      <w:start w:val="1"/>
      <w:numFmt w:val="lowerLetter"/>
      <w:lvlText w:val="%4)"/>
      <w:lvlJc w:val="left"/>
      <w:pPr>
        <w:tabs>
          <w:tab w:val="num" w:pos="2880"/>
        </w:tabs>
        <w:ind w:left="2880" w:hanging="360"/>
      </w:pPr>
    </w:lvl>
    <w:lvl w:ilvl="4" w:tplc="5658CE3E" w:tentative="1">
      <w:start w:val="1"/>
      <w:numFmt w:val="lowerLetter"/>
      <w:lvlText w:val="%5)"/>
      <w:lvlJc w:val="left"/>
      <w:pPr>
        <w:tabs>
          <w:tab w:val="num" w:pos="3600"/>
        </w:tabs>
        <w:ind w:left="3600" w:hanging="360"/>
      </w:pPr>
    </w:lvl>
    <w:lvl w:ilvl="5" w:tplc="961AF7AC" w:tentative="1">
      <w:start w:val="1"/>
      <w:numFmt w:val="lowerLetter"/>
      <w:lvlText w:val="%6)"/>
      <w:lvlJc w:val="left"/>
      <w:pPr>
        <w:tabs>
          <w:tab w:val="num" w:pos="4320"/>
        </w:tabs>
        <w:ind w:left="4320" w:hanging="360"/>
      </w:pPr>
    </w:lvl>
    <w:lvl w:ilvl="6" w:tplc="23A48B74" w:tentative="1">
      <w:start w:val="1"/>
      <w:numFmt w:val="lowerLetter"/>
      <w:lvlText w:val="%7)"/>
      <w:lvlJc w:val="left"/>
      <w:pPr>
        <w:tabs>
          <w:tab w:val="num" w:pos="5040"/>
        </w:tabs>
        <w:ind w:left="5040" w:hanging="360"/>
      </w:pPr>
    </w:lvl>
    <w:lvl w:ilvl="7" w:tplc="8AA20804" w:tentative="1">
      <w:start w:val="1"/>
      <w:numFmt w:val="lowerLetter"/>
      <w:lvlText w:val="%8)"/>
      <w:lvlJc w:val="left"/>
      <w:pPr>
        <w:tabs>
          <w:tab w:val="num" w:pos="5760"/>
        </w:tabs>
        <w:ind w:left="5760" w:hanging="360"/>
      </w:pPr>
    </w:lvl>
    <w:lvl w:ilvl="8" w:tplc="D80CC318" w:tentative="1">
      <w:start w:val="1"/>
      <w:numFmt w:val="lowerLetter"/>
      <w:lvlText w:val="%9)"/>
      <w:lvlJc w:val="left"/>
      <w:pPr>
        <w:tabs>
          <w:tab w:val="num" w:pos="6480"/>
        </w:tabs>
        <w:ind w:left="6480" w:hanging="360"/>
      </w:pPr>
    </w:lvl>
  </w:abstractNum>
  <w:abstractNum w:abstractNumId="1">
    <w:nsid w:val="08F13AAD"/>
    <w:multiLevelType w:val="hybridMultilevel"/>
    <w:tmpl w:val="7CD44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D0C49"/>
    <w:multiLevelType w:val="hybridMultilevel"/>
    <w:tmpl w:val="B12C5BCE"/>
    <w:lvl w:ilvl="0" w:tplc="25A6AD0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E2924"/>
    <w:multiLevelType w:val="hybridMultilevel"/>
    <w:tmpl w:val="5934AF80"/>
    <w:lvl w:ilvl="0" w:tplc="4CDE3472">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F4727"/>
    <w:multiLevelType w:val="hybridMultilevel"/>
    <w:tmpl w:val="E1AC3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840F2E"/>
    <w:multiLevelType w:val="hybridMultilevel"/>
    <w:tmpl w:val="47D05B14"/>
    <w:lvl w:ilvl="0" w:tplc="3A4AB25E">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82803"/>
    <w:multiLevelType w:val="hybridMultilevel"/>
    <w:tmpl w:val="57C6ACC4"/>
    <w:lvl w:ilvl="0" w:tplc="D1565954">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8569F"/>
    <w:multiLevelType w:val="hybridMultilevel"/>
    <w:tmpl w:val="9ACE7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753A21"/>
    <w:multiLevelType w:val="hybridMultilevel"/>
    <w:tmpl w:val="5D2E473E"/>
    <w:lvl w:ilvl="0" w:tplc="FF68D26E">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E2364"/>
    <w:multiLevelType w:val="hybridMultilevel"/>
    <w:tmpl w:val="39FE415A"/>
    <w:lvl w:ilvl="0" w:tplc="04090001">
      <w:start w:val="1"/>
      <w:numFmt w:val="bullet"/>
      <w:lvlText w:val=""/>
      <w:lvlJc w:val="left"/>
      <w:pPr>
        <w:ind w:left="1080" w:hanging="360"/>
      </w:pPr>
      <w:rPr>
        <w:rFonts w:ascii="Symbol" w:hAnsi="Symbo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430A7"/>
    <w:multiLevelType w:val="hybridMultilevel"/>
    <w:tmpl w:val="FF040926"/>
    <w:lvl w:ilvl="0" w:tplc="8A36AA90">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446D"/>
    <w:multiLevelType w:val="hybridMultilevel"/>
    <w:tmpl w:val="A53C9ADE"/>
    <w:lvl w:ilvl="0" w:tplc="BF2EC17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B4164B"/>
    <w:multiLevelType w:val="hybridMultilevel"/>
    <w:tmpl w:val="1E0288AE"/>
    <w:lvl w:ilvl="0" w:tplc="27A407D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214850"/>
    <w:multiLevelType w:val="hybridMultilevel"/>
    <w:tmpl w:val="13D2DEDA"/>
    <w:lvl w:ilvl="0" w:tplc="DFB01CA4">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147F9"/>
    <w:multiLevelType w:val="hybridMultilevel"/>
    <w:tmpl w:val="A45CD60A"/>
    <w:lvl w:ilvl="0" w:tplc="B7F6FF32">
      <w:start w:val="1"/>
      <w:numFmt w:val="upperLetter"/>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3"/>
  </w:num>
  <w:num w:numId="5">
    <w:abstractNumId w:val="6"/>
  </w:num>
  <w:num w:numId="6">
    <w:abstractNumId w:val="1"/>
  </w:num>
  <w:num w:numId="7">
    <w:abstractNumId w:val="3"/>
  </w:num>
  <w:num w:numId="8">
    <w:abstractNumId w:val="5"/>
  </w:num>
  <w:num w:numId="9">
    <w:abstractNumId w:val="8"/>
  </w:num>
  <w:num w:numId="10">
    <w:abstractNumId w:val="10"/>
  </w:num>
  <w:num w:numId="11">
    <w:abstractNumId w:val="14"/>
  </w:num>
  <w:num w:numId="12">
    <w:abstractNumId w:val="9"/>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7F"/>
    <w:rsid w:val="0031287F"/>
    <w:rsid w:val="00361B47"/>
    <w:rsid w:val="004679D7"/>
    <w:rsid w:val="006B419B"/>
    <w:rsid w:val="006C5DF7"/>
    <w:rsid w:val="00993DA8"/>
    <w:rsid w:val="00AB6DA4"/>
    <w:rsid w:val="00C023DC"/>
    <w:rsid w:val="00CC12EC"/>
    <w:rsid w:val="00D51949"/>
    <w:rsid w:val="00DB4A3D"/>
    <w:rsid w:val="00F1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73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7F"/>
    <w:rPr>
      <w:rFonts w:ascii="Lucida Grande" w:hAnsi="Lucida Grande" w:cs="Lucida Grande"/>
      <w:sz w:val="18"/>
      <w:szCs w:val="18"/>
    </w:rPr>
  </w:style>
  <w:style w:type="paragraph" w:styleId="Footer">
    <w:name w:val="footer"/>
    <w:basedOn w:val="Normal"/>
    <w:link w:val="FooterChar"/>
    <w:uiPriority w:val="99"/>
    <w:unhideWhenUsed/>
    <w:rsid w:val="00D51949"/>
    <w:pPr>
      <w:tabs>
        <w:tab w:val="center" w:pos="4320"/>
        <w:tab w:val="right" w:pos="8640"/>
      </w:tabs>
    </w:pPr>
  </w:style>
  <w:style w:type="character" w:customStyle="1" w:styleId="FooterChar">
    <w:name w:val="Footer Char"/>
    <w:basedOn w:val="DefaultParagraphFont"/>
    <w:link w:val="Footer"/>
    <w:uiPriority w:val="99"/>
    <w:rsid w:val="00D51949"/>
  </w:style>
  <w:style w:type="character" w:styleId="PageNumber">
    <w:name w:val="page number"/>
    <w:basedOn w:val="DefaultParagraphFont"/>
    <w:uiPriority w:val="99"/>
    <w:semiHidden/>
    <w:unhideWhenUsed/>
    <w:rsid w:val="00D51949"/>
  </w:style>
  <w:style w:type="paragraph" w:styleId="ListParagraph">
    <w:name w:val="List Paragraph"/>
    <w:basedOn w:val="Normal"/>
    <w:uiPriority w:val="34"/>
    <w:qFormat/>
    <w:rsid w:val="006B41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87F"/>
    <w:rPr>
      <w:rFonts w:ascii="Lucida Grande" w:hAnsi="Lucida Grande" w:cs="Lucida Grande"/>
      <w:sz w:val="18"/>
      <w:szCs w:val="18"/>
    </w:rPr>
  </w:style>
  <w:style w:type="paragraph" w:styleId="Footer">
    <w:name w:val="footer"/>
    <w:basedOn w:val="Normal"/>
    <w:link w:val="FooterChar"/>
    <w:uiPriority w:val="99"/>
    <w:unhideWhenUsed/>
    <w:rsid w:val="00D51949"/>
    <w:pPr>
      <w:tabs>
        <w:tab w:val="center" w:pos="4320"/>
        <w:tab w:val="right" w:pos="8640"/>
      </w:tabs>
    </w:pPr>
  </w:style>
  <w:style w:type="character" w:customStyle="1" w:styleId="FooterChar">
    <w:name w:val="Footer Char"/>
    <w:basedOn w:val="DefaultParagraphFont"/>
    <w:link w:val="Footer"/>
    <w:uiPriority w:val="99"/>
    <w:rsid w:val="00D51949"/>
  </w:style>
  <w:style w:type="character" w:styleId="PageNumber">
    <w:name w:val="page number"/>
    <w:basedOn w:val="DefaultParagraphFont"/>
    <w:uiPriority w:val="99"/>
    <w:semiHidden/>
    <w:unhideWhenUsed/>
    <w:rsid w:val="00D51949"/>
  </w:style>
  <w:style w:type="paragraph" w:styleId="ListParagraph">
    <w:name w:val="List Paragraph"/>
    <w:basedOn w:val="Normal"/>
    <w:uiPriority w:val="34"/>
    <w:qFormat/>
    <w:rsid w:val="006B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bd?ref=biblio.at%3dPsalms%2c%2520Book%2520Of%7Cau%3dThomson%2c%2520J.%2520G.%2520S.%2520S.%3bKidner%2c%2520F.%2520D.%7Ced%3dWood%2c%2520D.%2520R.%2520W.%3bMarshall%2c%2520I.%2520H.%3bMillard%2c%2520A.%2520R.%3bPacker%2c%2520J.%2520I.%3bWiseman%2c%2520D.%2520J.&amp;off=17880&amp;ctx=y+of+the+Psalter%0a1.+~The+marrow+of+t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1801</Words>
  <Characters>10272</Characters>
  <Application>Microsoft Macintosh Word</Application>
  <DocSecurity>0</DocSecurity>
  <Lines>85</Lines>
  <Paragraphs>24</Paragraphs>
  <ScaleCrop>false</ScaleCrop>
  <Company>Southside Church of Christ</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2021-07-07T17:34:00Z</cp:lastPrinted>
  <dcterms:created xsi:type="dcterms:W3CDTF">2021-06-16T19:26:00Z</dcterms:created>
  <dcterms:modified xsi:type="dcterms:W3CDTF">2021-07-07T20:04:00Z</dcterms:modified>
</cp:coreProperties>
</file>